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rPr>
          <w:rFonts w:ascii="Times New Roman" w:cs="Times New Roman" w:eastAsia="Times New Roman" w:hAnsi="Times New Roman"/>
          <w:color w:val="0563c1"/>
          <w:sz w:val="44"/>
          <w:szCs w:val="44"/>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300" w:lineRule="auto"/>
        <w:rPr>
          <w:rFonts w:ascii="Times New Roman" w:cs="Times New Roman" w:eastAsia="Times New Roman" w:hAnsi="Times New Roman"/>
          <w:color w:val="000000"/>
          <w:sz w:val="44"/>
          <w:szCs w:val="44"/>
        </w:rPr>
      </w:pPr>
      <w:r w:rsidDel="00000000" w:rsidR="00000000" w:rsidRPr="00000000">
        <w:rPr>
          <w:rtl w:val="0"/>
        </w:rPr>
      </w:r>
    </w:p>
    <w:p w:rsidR="00000000" w:rsidDel="00000000" w:rsidP="00000000" w:rsidRDefault="00000000" w:rsidRPr="00000000" w14:paraId="00000003">
      <w:pPr>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Progetto IMPACT+</w:t>
      </w:r>
    </w:p>
    <w:p w:rsidR="00000000" w:rsidDel="00000000" w:rsidP="00000000" w:rsidRDefault="00000000" w:rsidRPr="00000000" w14:paraId="00000005">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rFonts w:ascii="Arial" w:cs="Arial" w:eastAsia="Arial" w:hAnsi="Arial"/>
          <w:color w:val="000000"/>
          <w:sz w:val="28"/>
          <w:szCs w:val="28"/>
        </w:rPr>
      </w:pPr>
      <w:r w:rsidDel="00000000" w:rsidR="00000000" w:rsidRPr="00000000">
        <w:rPr>
          <w:rFonts w:ascii="Arial" w:cs="Arial" w:eastAsia="Arial" w:hAnsi="Arial"/>
          <w:color w:val="000000"/>
          <w:sz w:val="28"/>
          <w:szCs w:val="28"/>
          <w:rtl w:val="0"/>
        </w:rPr>
        <w:t xml:space="preserve">Innovare la gestione selettiva dei rifiuti edili per attivare processi di economia </w:t>
      </w:r>
      <w:r w:rsidDel="00000000" w:rsidR="00000000" w:rsidRPr="00000000">
        <w:rPr>
          <w:rFonts w:ascii="Arial" w:cs="Arial" w:eastAsia="Arial" w:hAnsi="Arial"/>
          <w:color w:val="000000"/>
          <w:sz w:val="28"/>
          <w:szCs w:val="28"/>
          <w:rtl w:val="0"/>
        </w:rPr>
        <w:t xml:space="preserve">circolar</w:t>
      </w:r>
      <w:r w:rsidDel="00000000" w:rsidR="00000000" w:rsidRPr="00000000">
        <w:rPr>
          <w:rFonts w:ascii="Arial" w:cs="Arial" w:eastAsia="Arial" w:hAnsi="Arial"/>
          <w:sz w:val="28"/>
          <w:szCs w:val="28"/>
          <w:rtl w:val="0"/>
        </w:rPr>
        <w:t xml:space="preserve">e</w:t>
      </w:r>
      <w:r w:rsidDel="00000000" w:rsidR="00000000" w:rsidRPr="00000000">
        <w:rPr>
          <w:rFonts w:ascii="Arial" w:cs="Arial" w:eastAsia="Arial" w:hAnsi="Arial"/>
          <w:color w:val="000000"/>
          <w:sz w:val="28"/>
          <w:szCs w:val="28"/>
          <w:rtl w:val="0"/>
        </w:rPr>
        <w:t xml:space="preserve"> con l'obiettivo di ridurre il consumo energetico e minimizzare </w:t>
      </w:r>
    </w:p>
    <w:p w:rsidR="00000000" w:rsidDel="00000000" w:rsidP="00000000" w:rsidRDefault="00000000" w:rsidRPr="00000000" w14:paraId="00000007">
      <w:pPr>
        <w:pBdr>
          <w:top w:space="0" w:sz="0" w:val="nil"/>
          <w:left w:space="0" w:sz="0" w:val="nil"/>
          <w:bottom w:space="0" w:sz="0" w:val="nil"/>
          <w:right w:space="0" w:sz="0" w:val="nil"/>
          <w:between w:space="0" w:sz="0" w:val="nil"/>
        </w:pBdr>
        <w:jc w:val="center"/>
        <w:rPr>
          <w:sz w:val="36"/>
          <w:szCs w:val="36"/>
        </w:rPr>
      </w:pPr>
      <w:r w:rsidDel="00000000" w:rsidR="00000000" w:rsidRPr="00000000">
        <w:rPr>
          <w:rFonts w:ascii="Arial" w:cs="Arial" w:eastAsia="Arial" w:hAnsi="Arial"/>
          <w:color w:val="000000"/>
          <w:sz w:val="28"/>
          <w:szCs w:val="28"/>
          <w:rtl w:val="0"/>
        </w:rPr>
        <w:t xml:space="preserve">le emissioni di CO2.</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rPr>
          <w:sz w:val="36"/>
          <w:szCs w:val="36"/>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rPr>
          <w:sz w:val="36"/>
          <w:szCs w:val="36"/>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sz w:val="36"/>
          <w:szCs w:val="36"/>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rPr>
          <w:sz w:val="36"/>
          <w:szCs w:val="36"/>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rPr>
          <w:sz w:val="36"/>
          <w:szCs w:val="36"/>
        </w:rPr>
      </w:pPr>
      <w:r w:rsidDel="00000000" w:rsidR="00000000" w:rsidRPr="00000000">
        <w:rPr>
          <w:rtl w:val="0"/>
        </w:rPr>
      </w:r>
    </w:p>
    <w:p w:rsidR="00000000" w:rsidDel="00000000" w:rsidP="00000000" w:rsidRDefault="00000000" w:rsidRPr="00000000" w14:paraId="0000000D">
      <w:pPr>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Avviso per la manifestazione di interesse</w:t>
      </w:r>
    </w:p>
    <w:p w:rsidR="00000000" w:rsidDel="00000000" w:rsidP="00000000" w:rsidRDefault="00000000" w:rsidRPr="00000000" w14:paraId="0000000E">
      <w:pPr>
        <w:jc w:val="center"/>
        <w:rPr>
          <w:rFonts w:ascii="Arial" w:cs="Arial" w:eastAsia="Arial" w:hAnsi="Arial"/>
          <w:b w:val="1"/>
          <w:sz w:val="36"/>
          <w:szCs w:val="36"/>
        </w:rPr>
        <w:sectPr>
          <w:headerReference r:id="rId7" w:type="default"/>
          <w:footerReference r:id="rId8" w:type="default"/>
          <w:pgSz w:h="16840" w:w="11910" w:orient="portrait"/>
          <w:pgMar w:bottom="1040" w:top="2000" w:left="708" w:right="992" w:header="0" w:footer="856"/>
          <w:pgNumType w:start="1"/>
        </w:sectPr>
      </w:pPr>
      <w:r w:rsidDel="00000000" w:rsidR="00000000" w:rsidRPr="00000000">
        <w:rPr>
          <w:rFonts w:ascii="Arial" w:cs="Arial" w:eastAsia="Arial" w:hAnsi="Arial"/>
          <w:b w:val="1"/>
          <w:sz w:val="36"/>
          <w:szCs w:val="36"/>
          <w:rtl w:val="0"/>
        </w:rPr>
        <w:t xml:space="preserve">per l'accesso gratuito ai servizi di formazione per lo sviluppo di competenze nella gestione dei rifiuti edili</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before="196" w:lineRule="auto"/>
        <w:rPr>
          <w:rFonts w:ascii="Arial Black" w:cs="Arial Black" w:eastAsia="Arial Black" w:hAnsi="Arial Black"/>
          <w:color w:val="000000"/>
        </w:rPr>
      </w:pPr>
      <w:r w:rsidDel="00000000" w:rsidR="00000000" w:rsidRPr="00000000">
        <w:rPr>
          <w:rtl w:val="0"/>
        </w:rPr>
      </w:r>
    </w:p>
    <w:p w:rsidR="00000000" w:rsidDel="00000000" w:rsidP="00000000" w:rsidRDefault="00000000" w:rsidRPr="00000000" w14:paraId="00000010">
      <w:pPr>
        <w:numPr>
          <w:ilvl w:val="0"/>
          <w:numId w:val="6"/>
        </w:numPr>
        <w:pBdr>
          <w:top w:space="0" w:sz="0" w:val="nil"/>
          <w:left w:space="0" w:sz="0" w:val="nil"/>
          <w:bottom w:space="0" w:sz="0" w:val="nil"/>
          <w:right w:space="0" w:sz="0" w:val="nil"/>
          <w:between w:space="0" w:sz="0" w:val="nil"/>
        </w:pBdr>
        <w:tabs>
          <w:tab w:val="left" w:leader="none" w:pos="805"/>
        </w:tabs>
        <w:ind w:left="805" w:hanging="359"/>
        <w:rPr>
          <w:color w:val="000000"/>
        </w:rPr>
      </w:pPr>
      <w:r w:rsidDel="00000000" w:rsidR="00000000" w:rsidRPr="00000000">
        <w:rPr>
          <w:rFonts w:ascii="Arial Black" w:cs="Arial Black" w:eastAsia="Arial Black" w:hAnsi="Arial Black"/>
          <w:color w:val="000000"/>
          <w:rtl w:val="0"/>
        </w:rPr>
        <w:t xml:space="preserve">PREMESSA</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before="10" w:lineRule="auto"/>
        <w:rPr>
          <w:rFonts w:ascii="Arial Black" w:cs="Arial Black" w:eastAsia="Arial Black" w:hAnsi="Arial Black"/>
          <w:color w:val="00000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before="3" w:line="213" w:lineRule="auto"/>
        <w:ind w:left="86" w:right="136" w:firstLine="0"/>
        <w:rPr>
          <w:color w:val="000000"/>
        </w:rPr>
      </w:pPr>
      <w:r w:rsidDel="00000000" w:rsidR="00000000" w:rsidRPr="00000000">
        <w:rPr>
          <w:color w:val="000000"/>
          <w:rtl w:val="0"/>
        </w:rPr>
        <w:t xml:space="preserve">Il progetto IMPACT+ è finanziato dal programma Interreg VI A Italia-Francia Marittimo 2021-2027</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before="3" w:line="213" w:lineRule="auto"/>
        <w:ind w:left="86" w:right="136" w:firstLine="0"/>
        <w:jc w:val="both"/>
        <w:rPr>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before="3" w:line="213" w:lineRule="auto"/>
        <w:ind w:left="86" w:right="136" w:firstLine="0"/>
        <w:jc w:val="both"/>
        <w:rPr>
          <w:color w:val="000000"/>
        </w:rPr>
      </w:pPr>
      <w:r w:rsidDel="00000000" w:rsidR="00000000" w:rsidRPr="00000000">
        <w:rPr>
          <w:color w:val="000000"/>
          <w:rtl w:val="0"/>
        </w:rPr>
        <w:t xml:space="preserve">I partner del progetto sono 5:</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before="3" w:line="213" w:lineRule="auto"/>
        <w:ind w:left="86" w:right="136" w:firstLine="0"/>
        <w:rPr>
          <w:color w:val="000000"/>
        </w:rPr>
      </w:pPr>
      <w:r w:rsidDel="00000000" w:rsidR="00000000" w:rsidRPr="00000000">
        <w:rPr>
          <w:color w:val="000000"/>
          <w:rtl w:val="0"/>
        </w:rPr>
        <w:t xml:space="preserve">- Chambre de Métiers et de l’Artisanat Provence Alpes Côte d’Azur - CMA PACA (</w:t>
      </w:r>
      <w:r w:rsidDel="00000000" w:rsidR="00000000" w:rsidRPr="00000000">
        <w:rPr>
          <w:rtl w:val="0"/>
        </w:rPr>
        <w:t xml:space="preserve">capofila</w:t>
      </w:r>
      <w:r w:rsidDel="00000000" w:rsidR="00000000" w:rsidRPr="00000000">
        <w:rPr>
          <w:color w:val="000000"/>
          <w:rtl w:val="0"/>
        </w:rPr>
        <w:t xml:space="preserve">)</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before="3" w:line="213" w:lineRule="auto"/>
        <w:ind w:left="86" w:right="136" w:firstLine="0"/>
        <w:jc w:val="both"/>
        <w:rPr>
          <w:color w:val="000000"/>
        </w:rPr>
      </w:pPr>
      <w:r w:rsidDel="00000000" w:rsidR="00000000" w:rsidRPr="00000000">
        <w:rPr>
          <w:color w:val="000000"/>
          <w:rtl w:val="0"/>
        </w:rPr>
        <w:t xml:space="preserve">- Chambre de Métiers et de l’Artisanat de la Corse – CMA Corse,</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before="3" w:line="213" w:lineRule="auto"/>
        <w:ind w:left="86" w:right="136" w:firstLine="0"/>
        <w:jc w:val="both"/>
        <w:rPr>
          <w:color w:val="000000"/>
        </w:rPr>
      </w:pPr>
      <w:r w:rsidDel="00000000" w:rsidR="00000000" w:rsidRPr="00000000">
        <w:rPr>
          <w:color w:val="000000"/>
          <w:rtl w:val="0"/>
        </w:rPr>
        <w:t xml:space="preserve">- LUCENSE (Lucca Centro Servizi per l'Economia)</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before="3" w:line="213" w:lineRule="auto"/>
        <w:ind w:left="86" w:right="136" w:firstLine="0"/>
        <w:jc w:val="both"/>
        <w:rPr>
          <w:color w:val="000000"/>
        </w:rPr>
      </w:pPr>
      <w:r w:rsidDel="00000000" w:rsidR="00000000" w:rsidRPr="00000000">
        <w:rPr>
          <w:color w:val="000000"/>
          <w:rtl w:val="0"/>
        </w:rPr>
        <w:t xml:space="preserve">- Università di Genova, Dipartimento di Ingegneria Civile, Chimica e Ambientale (UNIGE - DICCA),</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before="3" w:line="213" w:lineRule="auto"/>
        <w:ind w:right="136"/>
        <w:rPr>
          <w:color w:val="000000"/>
        </w:rPr>
      </w:pPr>
      <w:r w:rsidDel="00000000" w:rsidR="00000000" w:rsidRPr="00000000">
        <w:rPr>
          <w:rtl w:val="0"/>
        </w:rPr>
        <w:t xml:space="preserve"> </w:t>
      </w:r>
      <w:r w:rsidDel="00000000" w:rsidR="00000000" w:rsidRPr="00000000">
        <w:rPr>
          <w:color w:val="000000"/>
          <w:rtl w:val="0"/>
        </w:rPr>
        <w:t xml:space="preserve">- Università di Cagliari, Dipartimento di Ingegneria Civile, Ambientale e Architettura (UNICA - DICAAR).</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before="3" w:line="213" w:lineRule="auto"/>
        <w:ind w:right="136"/>
        <w:rPr>
          <w:color w:val="00000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before="3" w:line="213" w:lineRule="auto"/>
        <w:ind w:right="136"/>
        <w:rPr>
          <w:color w:val="000000"/>
        </w:rPr>
      </w:pPr>
      <w:r w:rsidDel="00000000" w:rsidR="00000000" w:rsidRPr="00000000">
        <w:rPr>
          <w:color w:val="000000"/>
          <w:rtl w:val="0"/>
        </w:rPr>
        <w:t xml:space="preserve">Il progetto IMPACT+ si articola in 2 filoni principali: attività di formazione e attività pilota di test per valutare le azioni volte a limitare la produzione di rifiuti e lo scambio di buone pratiche nell'area di cooperazione (Regione Liguria, Regione Sardegna, Regione Corsica, Dipartimenti del Var e delle Alpi Marittime della Regione Provenza-Alpi-Costa Azzurra e province costiere della Regione Toscana (Province di Massa-Carrara, Lucca, Pisa, Livorno, Grosseto) per lo sviluppo di modelli sostenibili di gestione dei rifiuti da costruzione e demo</w:t>
      </w:r>
      <w:r w:rsidDel="00000000" w:rsidR="00000000" w:rsidRPr="00000000">
        <w:rPr>
          <w:rtl w:val="0"/>
        </w:rPr>
        <w:t xml:space="preserve">lizione </w:t>
      </w:r>
      <w:r w:rsidDel="00000000" w:rsidR="00000000" w:rsidRPr="00000000">
        <w:rPr>
          <w:color w:val="000000"/>
          <w:rtl w:val="0"/>
        </w:rPr>
        <w:t xml:space="preserve">per le imprese edili e </w:t>
      </w:r>
      <w:r w:rsidDel="00000000" w:rsidR="00000000" w:rsidRPr="00000000">
        <w:rPr>
          <w:rtl w:val="0"/>
        </w:rPr>
        <w:t xml:space="preserve">gli operatori del settore</w:t>
      </w:r>
      <w:r w:rsidDel="00000000" w:rsidR="00000000" w:rsidRPr="00000000">
        <w:rPr>
          <w:color w:val="000000"/>
          <w:rtl w:val="0"/>
        </w:rPr>
        <w:t xml:space="preserve">.</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before="3" w:line="213" w:lineRule="auto"/>
        <w:ind w:right="136"/>
        <w:rPr>
          <w:color w:val="000000"/>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before="286" w:line="213" w:lineRule="auto"/>
        <w:ind w:left="86" w:right="139" w:firstLine="0"/>
        <w:jc w:val="both"/>
        <w:rPr>
          <w:color w:val="000000"/>
        </w:rPr>
      </w:pPr>
      <w:r w:rsidDel="00000000" w:rsidR="00000000" w:rsidRPr="00000000">
        <w:rPr>
          <w:color w:val="000000"/>
          <w:rtl w:val="0"/>
        </w:rPr>
        <w:t xml:space="preserve">L'obiettivo generale del progetto è quello di aumentare le competenze delle imprese e degli operatori del settore affinché possano integrare nuovi processi per ridurre l'impatto ambientale della loro attività e facilitare così la loro transizione ecologica attraverso l'utilizzo di materie prime meno inquinanti e il riciclo/riutilizzo di materiali/prodotti, il tutto attraverso l'obiettivo di ottimizzare la gestione e il recupero dei rifiuti del settore edile.</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before="286" w:line="213" w:lineRule="auto"/>
        <w:ind w:left="86" w:right="139" w:firstLine="0"/>
        <w:jc w:val="both"/>
        <w:rPr>
          <w:color w:val="00000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79" w:lineRule="auto"/>
        <w:ind w:left="86" w:firstLine="0"/>
        <w:jc w:val="both"/>
        <w:rPr>
          <w:color w:val="000000"/>
        </w:rPr>
      </w:pPr>
      <w:r w:rsidDel="00000000" w:rsidR="00000000" w:rsidRPr="00000000">
        <w:rPr>
          <w:color w:val="000000"/>
          <w:rtl w:val="0"/>
        </w:rPr>
        <w:t xml:space="preserve">Il progetto IMPACT+ </w:t>
      </w:r>
      <w:r w:rsidDel="00000000" w:rsidR="00000000" w:rsidRPr="00000000">
        <w:rPr>
          <w:rtl w:val="0"/>
        </w:rPr>
        <w:t xml:space="preserve">ha effettuato</w:t>
      </w:r>
      <w:r w:rsidDel="00000000" w:rsidR="00000000" w:rsidRPr="00000000">
        <w:rPr>
          <w:color w:val="000000"/>
          <w:rtl w:val="0"/>
        </w:rPr>
        <w:t xml:space="preserve"> </w:t>
      </w:r>
      <w:r w:rsidDel="00000000" w:rsidR="00000000" w:rsidRPr="00000000">
        <w:rPr>
          <w:rtl w:val="0"/>
        </w:rPr>
        <w:t xml:space="preserve">il censimento</w:t>
      </w:r>
      <w:r w:rsidDel="00000000" w:rsidR="00000000" w:rsidRPr="00000000">
        <w:rPr>
          <w:color w:val="000000"/>
          <w:rtl w:val="0"/>
        </w:rPr>
        <w:t xml:space="preserve">/mappatura transfrontaliera dei siti di gestione dei rifiuti edili</w:t>
      </w:r>
      <w:r w:rsidDel="00000000" w:rsidR="00000000" w:rsidRPr="00000000">
        <w:rPr>
          <w:rtl w:val="0"/>
        </w:rPr>
        <w:t xml:space="preserve"> e,</w:t>
      </w:r>
      <w:r w:rsidDel="00000000" w:rsidR="00000000" w:rsidRPr="00000000">
        <w:rPr>
          <w:color w:val="000000"/>
          <w:rtl w:val="0"/>
        </w:rPr>
        <w:t xml:space="preserve"> delle buone pratiche presenti sui territori coinvolti, nonché </w:t>
      </w:r>
      <w:r w:rsidDel="00000000" w:rsidR="00000000" w:rsidRPr="00000000">
        <w:rPr>
          <w:rtl w:val="0"/>
        </w:rPr>
        <w:t xml:space="preserve">l’identificazione</w:t>
      </w:r>
      <w:r w:rsidDel="00000000" w:rsidR="00000000" w:rsidRPr="00000000">
        <w:rPr>
          <w:color w:val="000000"/>
          <w:rtl w:val="0"/>
        </w:rPr>
        <w:t xml:space="preserve"> delle esigenze </w:t>
      </w:r>
      <w:r w:rsidDel="00000000" w:rsidR="00000000" w:rsidRPr="00000000">
        <w:rPr>
          <w:rtl w:val="0"/>
        </w:rPr>
        <w:t xml:space="preserve">delle imprese e degli operatori del settore relativamente alla filiera della gestione dei rifiuti edili.</w:t>
      </w:r>
      <w:r w:rsidDel="00000000" w:rsidR="00000000" w:rsidRPr="00000000">
        <w:rPr>
          <w:color w:val="000000"/>
          <w:rtl w:val="0"/>
        </w:rPr>
        <w:t xml:space="preserve">  </w:t>
      </w:r>
      <w:r w:rsidDel="00000000" w:rsidR="00000000" w:rsidRPr="00000000">
        <w:rPr>
          <w:rtl w:val="0"/>
        </w:rPr>
        <w:t xml:space="preserve">Il progetto intende</w:t>
      </w:r>
      <w:r w:rsidDel="00000000" w:rsidR="00000000" w:rsidRPr="00000000">
        <w:rPr>
          <w:color w:val="000000"/>
          <w:rtl w:val="0"/>
        </w:rPr>
        <w:t xml:space="preserve"> ora </w:t>
      </w:r>
      <w:r w:rsidDel="00000000" w:rsidR="00000000" w:rsidRPr="00000000">
        <w:rPr>
          <w:rtl w:val="0"/>
        </w:rPr>
        <w:t xml:space="preserve">coinvolgere direttamente le imprese e gli operatori del settore edile </w:t>
      </w:r>
      <w:r w:rsidDel="00000000" w:rsidR="00000000" w:rsidRPr="00000000">
        <w:rPr>
          <w:color w:val="000000"/>
          <w:rtl w:val="0"/>
        </w:rPr>
        <w:t xml:space="preserve">che, attraverso la presente manifestazione di interesse, potranno beneficiare di un </w:t>
      </w:r>
      <w:r w:rsidDel="00000000" w:rsidR="00000000" w:rsidRPr="00000000">
        <w:rPr>
          <w:b w:val="1"/>
          <w:color w:val="000000"/>
          <w:rtl w:val="0"/>
        </w:rPr>
        <w:t xml:space="preserve">percorso di formazione gratuita </w:t>
      </w:r>
      <w:r w:rsidDel="00000000" w:rsidR="00000000" w:rsidRPr="00000000">
        <w:rPr>
          <w:rtl w:val="0"/>
        </w:rPr>
        <w:t xml:space="preserve">mirata ad</w:t>
      </w:r>
      <w:r w:rsidDel="00000000" w:rsidR="00000000" w:rsidRPr="00000000">
        <w:rPr>
          <w:color w:val="000000"/>
          <w:rtl w:val="0"/>
        </w:rPr>
        <w:t xml:space="preserve"> acquisire nuove competenze riguardo pratiche virtuose di gestione sostenibile dei rifiuti da costruzione e demolizione nel lungo periodo.</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79" w:lineRule="auto"/>
        <w:ind w:left="86" w:firstLine="0"/>
        <w:jc w:val="both"/>
        <w:rPr>
          <w:color w:val="000000"/>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79" w:lineRule="auto"/>
        <w:ind w:left="86" w:firstLine="0"/>
        <w:jc w:val="both"/>
        <w:rPr>
          <w:color w:val="000000"/>
        </w:rPr>
      </w:pPr>
      <w:r w:rsidDel="00000000" w:rsidR="00000000" w:rsidRPr="00000000">
        <w:rPr>
          <w:color w:val="000000"/>
          <w:rtl w:val="0"/>
        </w:rPr>
        <w:t xml:space="preserve">Il programma di sostegno prevede il coinvolgimento di un totale di n.300 </w:t>
      </w:r>
      <w:r w:rsidDel="00000000" w:rsidR="00000000" w:rsidRPr="00000000">
        <w:rPr>
          <w:rtl w:val="0"/>
        </w:rPr>
        <w:t xml:space="preserve">soggetti</w:t>
      </w:r>
      <w:r w:rsidDel="00000000" w:rsidR="00000000" w:rsidRPr="00000000">
        <w:rPr>
          <w:color w:val="000000"/>
          <w:rtl w:val="0"/>
        </w:rPr>
        <w:t xml:space="preserve"> del territorio transfrontaliero ital</w:t>
      </w:r>
      <w:r w:rsidDel="00000000" w:rsidR="00000000" w:rsidRPr="00000000">
        <w:rPr>
          <w:rtl w:val="0"/>
        </w:rPr>
        <w:t xml:space="preserve">o</w:t>
      </w:r>
      <w:r w:rsidDel="00000000" w:rsidR="00000000" w:rsidRPr="00000000">
        <w:rPr>
          <w:color w:val="000000"/>
          <w:rtl w:val="0"/>
        </w:rPr>
        <w:t xml:space="preserve">-francese interessat</w:t>
      </w:r>
      <w:r w:rsidDel="00000000" w:rsidR="00000000" w:rsidRPr="00000000">
        <w:rPr>
          <w:rtl w:val="0"/>
        </w:rPr>
        <w:t xml:space="preserve">i</w:t>
      </w:r>
      <w:r w:rsidDel="00000000" w:rsidR="00000000" w:rsidRPr="00000000">
        <w:rPr>
          <w:color w:val="000000"/>
          <w:rtl w:val="0"/>
        </w:rPr>
        <w:t xml:space="preserve"> al progetto, che saranno selezionat</w:t>
      </w:r>
      <w:r w:rsidDel="00000000" w:rsidR="00000000" w:rsidRPr="00000000">
        <w:rPr>
          <w:rtl w:val="0"/>
        </w:rPr>
        <w:t xml:space="preserve">i</w:t>
      </w:r>
      <w:r w:rsidDel="00000000" w:rsidR="00000000" w:rsidRPr="00000000">
        <w:rPr>
          <w:color w:val="000000"/>
          <w:rtl w:val="0"/>
        </w:rPr>
        <w:t xml:space="preserve"> con procedura ad evidenza pubblica attraverso il presente avviso e che beneficeranno delle attività formative erogate nell'ambito del progetto IMPACT+.</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79" w:lineRule="auto"/>
        <w:ind w:left="86" w:firstLine="0"/>
        <w:jc w:val="both"/>
        <w:rPr>
          <w:color w:val="000000"/>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before="21" w:line="213" w:lineRule="auto"/>
        <w:ind w:left="86" w:right="143" w:firstLine="0"/>
        <w:jc w:val="both"/>
        <w:rPr>
          <w:rFonts w:ascii="Arial Black" w:cs="Arial Black" w:eastAsia="Arial Black" w:hAnsi="Arial Black"/>
          <w:color w:val="000000"/>
        </w:rPr>
      </w:pPr>
      <w:r w:rsidDel="00000000" w:rsidR="00000000" w:rsidRPr="00000000">
        <w:rPr>
          <w:rFonts w:ascii="Arial Black" w:cs="Arial Black" w:eastAsia="Arial Black" w:hAnsi="Arial Black"/>
          <w:color w:val="000000"/>
          <w:rtl w:val="0"/>
        </w:rPr>
        <w:t xml:space="preserve">2.</w:t>
        <w:tab/>
        <w:t xml:space="preserve">SCOPO</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before="21" w:line="213" w:lineRule="auto"/>
        <w:ind w:left="86" w:right="143" w:firstLine="0"/>
        <w:jc w:val="both"/>
        <w:rPr>
          <w:rFonts w:ascii="Arial Black" w:cs="Arial Black" w:eastAsia="Arial Black" w:hAnsi="Arial Black"/>
          <w:color w:val="00000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before="21" w:line="213" w:lineRule="auto"/>
        <w:ind w:left="86" w:right="143" w:firstLine="0"/>
        <w:jc w:val="both"/>
        <w:rPr>
          <w:color w:val="000000"/>
        </w:rPr>
      </w:pPr>
      <w:r w:rsidDel="00000000" w:rsidR="00000000" w:rsidRPr="00000000">
        <w:rPr>
          <w:color w:val="000000"/>
          <w:rtl w:val="0"/>
        </w:rPr>
        <w:t xml:space="preserve">L'obiettivo del presente avviso per la manifestazione di interesse è selezionare micro, piccole e medie imprese operanti nel settore delle costruzioni e professionisti iscritti alla Camera di Commercio o all’albo professionale di riferimento per beneficiare di </w:t>
      </w:r>
      <w:r w:rsidDel="00000000" w:rsidR="00000000" w:rsidRPr="00000000">
        <w:rPr>
          <w:b w:val="1"/>
          <w:color w:val="000000"/>
          <w:rtl w:val="0"/>
        </w:rPr>
        <w:t xml:space="preserve">servizi di formazione gratuiti</w:t>
      </w:r>
      <w:r w:rsidDel="00000000" w:rsidR="00000000" w:rsidRPr="00000000">
        <w:rPr>
          <w:color w:val="000000"/>
          <w:rtl w:val="0"/>
        </w:rPr>
        <w:t xml:space="preserve"> volti a rafforzare la capacità di applicare nuove pratiche di gestione dei rifiuti da costruzione e demolizione in modo sostenibile.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before="21" w:line="213" w:lineRule="auto"/>
        <w:ind w:left="86" w:right="143" w:firstLine="0"/>
        <w:jc w:val="both"/>
        <w:rPr>
          <w:color w:val="000000"/>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before="21" w:line="213" w:lineRule="auto"/>
        <w:ind w:left="86" w:right="143" w:firstLine="0"/>
        <w:jc w:val="both"/>
        <w:rPr>
          <w:color w:val="000000"/>
        </w:rPr>
      </w:pPr>
      <w:r w:rsidDel="00000000" w:rsidR="00000000" w:rsidRPr="00000000">
        <w:rPr>
          <w:color w:val="000000"/>
          <w:rtl w:val="0"/>
        </w:rPr>
        <w:t xml:space="preserve">Il programma formativo sarà focalizzato sul tema della </w:t>
      </w:r>
      <w:r w:rsidDel="00000000" w:rsidR="00000000" w:rsidRPr="00000000">
        <w:rPr>
          <w:b w:val="1"/>
          <w:color w:val="000000"/>
          <w:rtl w:val="0"/>
        </w:rPr>
        <w:t xml:space="preserve">gestione dei rifiuti</w:t>
      </w:r>
      <w:r w:rsidDel="00000000" w:rsidR="00000000" w:rsidRPr="00000000">
        <w:rPr>
          <w:color w:val="000000"/>
          <w:rtl w:val="0"/>
        </w:rPr>
        <w:t xml:space="preserve"> da costruzione e demolizione, e sarà erogato attraverso modalità formative </w:t>
      </w:r>
      <w:r w:rsidDel="00000000" w:rsidR="00000000" w:rsidRPr="00000000">
        <w:rPr>
          <w:rtl w:val="0"/>
        </w:rPr>
        <w:t xml:space="preserve">diversificate </w:t>
      </w:r>
      <w:r w:rsidDel="00000000" w:rsidR="00000000" w:rsidRPr="00000000">
        <w:rPr>
          <w:color w:val="000000"/>
          <w:rtl w:val="0"/>
        </w:rPr>
        <w:t xml:space="preserve">al fine di facilitare la partecipazione delle imprese e dei professionisti e di </w:t>
      </w:r>
      <w:r w:rsidDel="00000000" w:rsidR="00000000" w:rsidRPr="00000000">
        <w:rPr>
          <w:rtl w:val="0"/>
        </w:rPr>
        <w:t xml:space="preserve">avvalersi </w:t>
      </w:r>
      <w:r w:rsidDel="00000000" w:rsidR="00000000" w:rsidRPr="00000000">
        <w:rPr>
          <w:color w:val="000000"/>
          <w:rtl w:val="0"/>
        </w:rPr>
        <w:t xml:space="preserve">delle competenze dei partner del progetto e delle esperienze / buone pratiche presenti sul territorio transfrontaliero.</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before="21" w:line="213" w:lineRule="auto"/>
        <w:ind w:left="86" w:right="143" w:firstLine="0"/>
        <w:jc w:val="both"/>
        <w:rPr>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before="21" w:line="213" w:lineRule="auto"/>
        <w:ind w:left="86" w:right="143" w:firstLine="0"/>
        <w:jc w:val="both"/>
        <w:rPr/>
      </w:pPr>
      <w:r w:rsidDel="00000000" w:rsidR="00000000" w:rsidRPr="00000000">
        <w:rPr>
          <w:color w:val="000000"/>
          <w:rtl w:val="0"/>
        </w:rPr>
        <w:t xml:space="preserve">Il programma di dettaglio, in corso di definizione, avrà una durata complessiva di </w:t>
      </w:r>
      <w:r w:rsidDel="00000000" w:rsidR="00000000" w:rsidRPr="00000000">
        <w:rPr>
          <w:b w:val="1"/>
          <w:color w:val="000000"/>
          <w:rtl w:val="0"/>
        </w:rPr>
        <w:t xml:space="preserve">24 ore</w:t>
      </w:r>
      <w:r w:rsidDel="00000000" w:rsidR="00000000" w:rsidRPr="00000000">
        <w:rPr>
          <w:color w:val="000000"/>
          <w:rtl w:val="0"/>
        </w:rPr>
        <w:t xml:space="preserve"> e sarà articolato </w:t>
      </w:r>
      <w:r w:rsidDel="00000000" w:rsidR="00000000" w:rsidRPr="00000000">
        <w:rPr>
          <w:rtl w:val="0"/>
        </w:rPr>
        <w:t xml:space="preserve">in sessioni diversificate,</w:t>
      </w:r>
      <w:r w:rsidDel="00000000" w:rsidR="00000000" w:rsidRPr="00000000">
        <w:rPr>
          <w:color w:val="000000"/>
          <w:rtl w:val="0"/>
        </w:rPr>
        <w:t xml:space="preserve"> tra cui: </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before="21" w:line="213" w:lineRule="auto"/>
        <w:ind w:left="86" w:right="143" w:firstLine="0"/>
        <w:jc w:val="both"/>
        <w:rPr/>
      </w:pPr>
      <w:r w:rsidDel="00000000" w:rsidR="00000000" w:rsidRPr="00000000">
        <w:rPr>
          <w:rtl w:val="0"/>
        </w:rPr>
      </w:r>
    </w:p>
    <w:p w:rsidR="00000000" w:rsidDel="00000000" w:rsidP="00000000" w:rsidRDefault="00000000" w:rsidRPr="00000000" w14:paraId="0000002B">
      <w:pPr>
        <w:numPr>
          <w:ilvl w:val="0"/>
          <w:numId w:val="2"/>
        </w:numPr>
        <w:spacing w:line="213" w:lineRule="auto"/>
        <w:ind w:left="446" w:right="143" w:hanging="360"/>
        <w:jc w:val="both"/>
        <w:rPr/>
      </w:pPr>
      <w:r w:rsidDel="00000000" w:rsidR="00000000" w:rsidRPr="00000000">
        <w:rPr>
          <w:color w:val="222222"/>
          <w:highlight w:val="white"/>
          <w:rtl w:val="0"/>
        </w:rPr>
        <w:t xml:space="preserve">2 corsi di formazione sincroni di 4 ore ciascuno, in modalità webinar, per un totale di 8 ore</w:t>
      </w:r>
    </w:p>
    <w:p w:rsidR="00000000" w:rsidDel="00000000" w:rsidP="00000000" w:rsidRDefault="00000000" w:rsidRPr="00000000" w14:paraId="0000002C">
      <w:pPr>
        <w:numPr>
          <w:ilvl w:val="0"/>
          <w:numId w:val="2"/>
        </w:numPr>
        <w:spacing w:line="213" w:lineRule="auto"/>
        <w:ind w:left="446" w:right="143" w:hanging="360"/>
        <w:jc w:val="both"/>
        <w:rPr/>
      </w:pPr>
      <w:r w:rsidDel="00000000" w:rsidR="00000000" w:rsidRPr="00000000">
        <w:rPr>
          <w:color w:val="222222"/>
          <w:highlight w:val="white"/>
          <w:rtl w:val="0"/>
        </w:rPr>
        <w:t xml:space="preserve">2 workshop tecnici di 8 ore ciascuno, per un totale di 16 ore</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before="21" w:line="213" w:lineRule="auto"/>
        <w:ind w:left="86" w:right="143" w:firstLine="0"/>
        <w:jc w:val="both"/>
        <w:rPr>
          <w:color w:val="00000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before="21" w:line="213" w:lineRule="auto"/>
        <w:ind w:left="86" w:right="143" w:firstLine="0"/>
        <w:jc w:val="both"/>
        <w:rPr>
          <w:color w:val="000000"/>
        </w:rPr>
      </w:pPr>
      <w:r w:rsidDel="00000000" w:rsidR="00000000" w:rsidRPr="00000000">
        <w:rPr>
          <w:color w:val="000000"/>
          <w:rtl w:val="0"/>
        </w:rPr>
        <w:t xml:space="preserve">Tra le tematiche che saranno affrontate nell’ambito del percorso formativo:</w:t>
      </w:r>
    </w:p>
    <w:p w:rsidR="00000000" w:rsidDel="00000000" w:rsidP="00000000" w:rsidRDefault="00000000" w:rsidRPr="00000000" w14:paraId="0000002F">
      <w:pPr>
        <w:numPr>
          <w:ilvl w:val="0"/>
          <w:numId w:val="3"/>
        </w:numPr>
        <w:pBdr>
          <w:top w:space="0" w:sz="0" w:val="nil"/>
          <w:left w:space="0" w:sz="0" w:val="nil"/>
          <w:bottom w:space="0" w:sz="0" w:val="nil"/>
          <w:right w:space="0" w:sz="0" w:val="nil"/>
          <w:between w:space="0" w:sz="0" w:val="nil"/>
        </w:pBdr>
        <w:spacing w:before="21" w:line="213" w:lineRule="auto"/>
        <w:ind w:left="720" w:right="143" w:hanging="360"/>
        <w:jc w:val="both"/>
        <w:rPr/>
      </w:pPr>
      <w:r w:rsidDel="00000000" w:rsidR="00000000" w:rsidRPr="00000000">
        <w:rPr>
          <w:rtl w:val="0"/>
        </w:rPr>
        <w:t xml:space="preserve">pianificazione e implementazione di strumenti e processi innovativi di gestione dei rifiuti edili nell’ottica della sostenibilità e della circolarità</w:t>
      </w:r>
    </w:p>
    <w:p w:rsidR="00000000" w:rsidDel="00000000" w:rsidP="00000000" w:rsidRDefault="00000000" w:rsidRPr="00000000" w14:paraId="00000030">
      <w:pPr>
        <w:numPr>
          <w:ilvl w:val="0"/>
          <w:numId w:val="3"/>
        </w:numPr>
        <w:pBdr>
          <w:top w:space="0" w:sz="0" w:val="nil"/>
          <w:left w:space="0" w:sz="0" w:val="nil"/>
          <w:bottom w:space="0" w:sz="0" w:val="nil"/>
          <w:right w:space="0" w:sz="0" w:val="nil"/>
          <w:between w:space="0" w:sz="0" w:val="nil"/>
        </w:pBdr>
        <w:spacing w:before="21" w:line="213" w:lineRule="auto"/>
        <w:ind w:left="720" w:right="143" w:hanging="360"/>
        <w:jc w:val="both"/>
        <w:rPr/>
      </w:pPr>
      <w:r w:rsidDel="00000000" w:rsidR="00000000" w:rsidRPr="00000000">
        <w:rPr>
          <w:rtl w:val="0"/>
        </w:rPr>
        <w:t xml:space="preserve">riutilizzo, recupero e riciclo dei materiali derivanti dai rifiuti edili, possibili mercati per i materiali “seconda viata”, criteri per l’end of waste (i criteri per cui un rifiuto cessa di essere qualificato come tale)</w:t>
      </w:r>
    </w:p>
    <w:p w:rsidR="00000000" w:rsidDel="00000000" w:rsidP="00000000" w:rsidRDefault="00000000" w:rsidRPr="00000000" w14:paraId="00000031">
      <w:pPr>
        <w:numPr>
          <w:ilvl w:val="0"/>
          <w:numId w:val="3"/>
        </w:numPr>
        <w:pBdr>
          <w:top w:space="0" w:sz="0" w:val="nil"/>
          <w:left w:space="0" w:sz="0" w:val="nil"/>
          <w:bottom w:space="0" w:sz="0" w:val="nil"/>
          <w:right w:space="0" w:sz="0" w:val="nil"/>
          <w:between w:space="0" w:sz="0" w:val="nil"/>
        </w:pBdr>
        <w:spacing w:before="21" w:line="213" w:lineRule="auto"/>
        <w:ind w:left="720" w:right="143" w:hanging="360"/>
        <w:jc w:val="both"/>
        <w:rPr/>
      </w:pPr>
      <w:r w:rsidDel="00000000" w:rsidR="00000000" w:rsidRPr="00000000">
        <w:rPr>
          <w:rtl w:val="0"/>
        </w:rPr>
        <w:t xml:space="preserve">normativa e legislazione di settore, obblighi e nuove opportunità per gli operatori del settore</w:t>
      </w:r>
    </w:p>
    <w:p w:rsidR="00000000" w:rsidDel="00000000" w:rsidP="00000000" w:rsidRDefault="00000000" w:rsidRPr="00000000" w14:paraId="00000032">
      <w:pPr>
        <w:numPr>
          <w:ilvl w:val="0"/>
          <w:numId w:val="3"/>
        </w:numPr>
        <w:pBdr>
          <w:top w:space="0" w:sz="0" w:val="nil"/>
          <w:left w:space="0" w:sz="0" w:val="nil"/>
          <w:bottom w:space="0" w:sz="0" w:val="nil"/>
          <w:right w:space="0" w:sz="0" w:val="nil"/>
          <w:between w:space="0" w:sz="0" w:val="nil"/>
        </w:pBdr>
        <w:spacing w:before="21" w:line="213" w:lineRule="auto"/>
        <w:ind w:left="720" w:right="143" w:hanging="360"/>
        <w:jc w:val="both"/>
        <w:rPr/>
      </w:pPr>
      <w:r w:rsidDel="00000000" w:rsidR="00000000" w:rsidRPr="00000000">
        <w:rPr>
          <w:rtl w:val="0"/>
        </w:rPr>
        <w:t xml:space="preserve">buone pratiche, a livello europeo, nazionale e locale, di soggetti virtuosi nel campo della gestione sostenibile e circolare dei rifiuti da costruzione e demolizione</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before="21" w:line="213" w:lineRule="auto"/>
        <w:ind w:left="720" w:right="143" w:firstLine="0"/>
        <w:jc w:val="both"/>
        <w:rPr>
          <w:shd w:fill="ead1dc" w:val="clear"/>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before="21" w:line="213" w:lineRule="auto"/>
        <w:ind w:left="720" w:right="143" w:firstLine="0"/>
        <w:jc w:val="both"/>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before="21" w:line="213" w:lineRule="auto"/>
        <w:ind w:right="143"/>
        <w:jc w:val="both"/>
        <w:rPr/>
      </w:pPr>
      <w:r w:rsidDel="00000000" w:rsidR="00000000" w:rsidRPr="00000000">
        <w:rPr>
          <w:color w:val="000000"/>
          <w:rtl w:val="0"/>
        </w:rPr>
        <w:t xml:space="preserve">Al termine del percorso formativo sarà svolto un test per la </w:t>
      </w:r>
      <w:r w:rsidDel="00000000" w:rsidR="00000000" w:rsidRPr="00000000">
        <w:rPr>
          <w:rtl w:val="0"/>
        </w:rPr>
        <w:t xml:space="preserve">valutazione</w:t>
      </w:r>
      <w:r w:rsidDel="00000000" w:rsidR="00000000" w:rsidRPr="00000000">
        <w:rPr>
          <w:color w:val="000000"/>
          <w:rtl w:val="0"/>
        </w:rPr>
        <w:t xml:space="preserve"> </w:t>
      </w:r>
      <w:r w:rsidDel="00000000" w:rsidR="00000000" w:rsidRPr="00000000">
        <w:rPr>
          <w:rtl w:val="0"/>
        </w:rPr>
        <w:t xml:space="preserve">delle</w:t>
      </w:r>
      <w:r w:rsidDel="00000000" w:rsidR="00000000" w:rsidRPr="00000000">
        <w:rPr>
          <w:color w:val="000000"/>
          <w:rtl w:val="0"/>
        </w:rPr>
        <w:t xml:space="preserve"> competenz</w:t>
      </w:r>
      <w:r w:rsidDel="00000000" w:rsidR="00000000" w:rsidRPr="00000000">
        <w:rPr>
          <w:rtl w:val="0"/>
        </w:rPr>
        <w:t xml:space="preserve">e </w:t>
      </w:r>
      <w:r w:rsidDel="00000000" w:rsidR="00000000" w:rsidRPr="00000000">
        <w:rPr>
          <w:color w:val="000000"/>
          <w:rtl w:val="0"/>
        </w:rPr>
        <w:t xml:space="preserve">acquisite e saranno</w:t>
      </w:r>
      <w:r w:rsidDel="00000000" w:rsidR="00000000" w:rsidRPr="00000000">
        <w:rPr>
          <w:rtl w:val="0"/>
        </w:rPr>
        <w:t xml:space="preserve"> </w:t>
      </w:r>
      <w:r w:rsidDel="00000000" w:rsidR="00000000" w:rsidRPr="00000000">
        <w:rPr>
          <w:color w:val="000000"/>
          <w:rtl w:val="0"/>
        </w:rPr>
        <w:t xml:space="preserve">raccolti i feedback dei partecipanti al fine di sviluppare</w:t>
      </w:r>
      <w:r w:rsidDel="00000000" w:rsidR="00000000" w:rsidRPr="00000000">
        <w:rPr>
          <w:rtl w:val="0"/>
        </w:rPr>
        <w:t xml:space="preserve"> </w:t>
      </w:r>
      <w:r w:rsidDel="00000000" w:rsidR="00000000" w:rsidRPr="00000000">
        <w:rPr>
          <w:color w:val="000000"/>
          <w:rtl w:val="0"/>
        </w:rPr>
        <w:t xml:space="preserve">ulteriormente attività/servizi di supporto che consentiranno ad altr</w:t>
      </w:r>
      <w:r w:rsidDel="00000000" w:rsidR="00000000" w:rsidRPr="00000000">
        <w:rPr>
          <w:rtl w:val="0"/>
        </w:rPr>
        <w:t xml:space="preserve">i</w:t>
      </w:r>
      <w:r w:rsidDel="00000000" w:rsidR="00000000" w:rsidRPr="00000000">
        <w:rPr>
          <w:color w:val="000000"/>
          <w:rtl w:val="0"/>
        </w:rPr>
        <w:t xml:space="preserve"> </w:t>
      </w:r>
      <w:r w:rsidDel="00000000" w:rsidR="00000000" w:rsidRPr="00000000">
        <w:rPr>
          <w:rtl w:val="0"/>
        </w:rPr>
        <w:t xml:space="preserve">operatori</w:t>
      </w:r>
      <w:r w:rsidDel="00000000" w:rsidR="00000000" w:rsidRPr="00000000">
        <w:rPr>
          <w:color w:val="000000"/>
          <w:rtl w:val="0"/>
        </w:rPr>
        <w:t xml:space="preserve"> del settore edile di effettuare la transizione ecologica ottimizzando la gestione dei rifiuti da costruzione e demolizione nelle migliori condizioni possibili.</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before="282" w:line="213" w:lineRule="auto"/>
        <w:ind w:right="138"/>
        <w:jc w:val="both"/>
        <w:rPr/>
      </w:pPr>
      <w:r w:rsidDel="00000000" w:rsidR="00000000" w:rsidRPr="00000000">
        <w:rPr>
          <w:rtl w:val="0"/>
        </w:rPr>
        <w:t xml:space="preserve">Nell’ambito delle attività formative saranno inoltre presentate le attività sperimentali che il progetto IMPACT+ metterà in atto sui territori dello spazio transfrontaliero italo-francese per testare e valutare la pertinenza di soluzioni innovative di riutilizzo, recupero e riciclo dei materiali e per testare la piattaforma digitale IMPACT+ al fine di ottimizzarne l'adozione da parte degli operatori del settore.</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before="282" w:line="213" w:lineRule="auto"/>
        <w:ind w:right="138"/>
        <w:jc w:val="both"/>
        <w:rPr/>
      </w:pPr>
      <w:r w:rsidDel="00000000" w:rsidR="00000000" w:rsidRPr="00000000">
        <w:rPr>
          <w:rtl w:val="0"/>
        </w:rPr>
        <w:t xml:space="preserve">Le attività di formazione si svolgeranno a partire da gennaio 2026.</w:t>
        <w:br w:type="textWrapping"/>
      </w:r>
    </w:p>
    <w:p w:rsidR="00000000" w:rsidDel="00000000" w:rsidP="00000000" w:rsidRDefault="00000000" w:rsidRPr="00000000" w14:paraId="00000038">
      <w:pPr>
        <w:spacing w:line="211" w:lineRule="auto"/>
        <w:ind w:right="143"/>
        <w:rPr/>
      </w:pPr>
      <w:r w:rsidDel="00000000" w:rsidR="00000000" w:rsidRPr="00000000">
        <w:rPr>
          <w:color w:val="000000"/>
          <w:rtl w:val="0"/>
        </w:rPr>
        <w:t xml:space="preserve">Per l’erogazione delle azioni di formazione, i partner del progetto IMPACT+ si avvarranno del supporto di fornitori esterni che verranno selezionati attraverso procedure di evidenza pubblica, in conformità ai punti 2.5.2 “Il quadro giuridico: la gerarchia delle norme in tema di ammissibilità della spesa”, 2.5.5.4 “Costi per consulenze e servizi esterni” e 2.5.10.3 “L’attuazione dei progetti nel caso di concessione di aiuti di Stato” del Manuale del Programma Interreg Italia Francia Marittimo 2021-2027.</w:t>
      </w:r>
      <w:r w:rsidDel="00000000" w:rsidR="00000000" w:rsidRPr="00000000">
        <w:rPr>
          <w:rtl w:val="0"/>
        </w:rPr>
        <w:br w:type="textWrapping"/>
      </w:r>
    </w:p>
    <w:p w:rsidR="00000000" w:rsidDel="00000000" w:rsidP="00000000" w:rsidRDefault="00000000" w:rsidRPr="00000000" w14:paraId="00000039">
      <w:pPr>
        <w:spacing w:line="211" w:lineRule="auto"/>
        <w:ind w:left="851" w:right="143" w:firstLine="0"/>
        <w:rPr/>
      </w:pPr>
      <w:r w:rsidDel="00000000" w:rsidR="00000000" w:rsidRPr="00000000">
        <w:rPr>
          <w:rtl w:val="0"/>
        </w:rPr>
      </w:r>
    </w:p>
    <w:p w:rsidR="00000000" w:rsidDel="00000000" w:rsidP="00000000" w:rsidRDefault="00000000" w:rsidRPr="00000000" w14:paraId="0000003A">
      <w:pPr>
        <w:spacing w:line="211" w:lineRule="auto"/>
        <w:ind w:right="143"/>
        <w:rPr/>
      </w:pPr>
      <w:r w:rsidDel="00000000" w:rsidR="00000000" w:rsidRPr="00000000">
        <w:rPr>
          <w:rFonts w:ascii="Arial Black" w:cs="Arial Black" w:eastAsia="Arial Black" w:hAnsi="Arial Black"/>
          <w:rtl w:val="0"/>
        </w:rPr>
        <w:t xml:space="preserve">3. </w:t>
      </w:r>
      <w:r w:rsidDel="00000000" w:rsidR="00000000" w:rsidRPr="00000000">
        <w:rPr>
          <w:rFonts w:ascii="Arial Black" w:cs="Arial Black" w:eastAsia="Arial Black" w:hAnsi="Arial Black"/>
          <w:color w:val="000000"/>
          <w:rtl w:val="0"/>
        </w:rPr>
        <w:t xml:space="preserve">DESTINATARI E AMMISSIBILITÀ</w:t>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before="140" w:line="211" w:lineRule="auto"/>
        <w:ind w:left="805" w:right="138" w:firstLine="0"/>
        <w:jc w:val="right"/>
        <w:rPr>
          <w:color w:val="00000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before="96" w:lineRule="auto"/>
        <w:ind w:left="86" w:firstLine="0"/>
        <w:jc w:val="both"/>
        <w:rPr>
          <w:color w:val="000000"/>
        </w:rPr>
      </w:pPr>
      <w:r w:rsidDel="00000000" w:rsidR="00000000" w:rsidRPr="00000000">
        <w:rPr>
          <w:color w:val="000000"/>
          <w:rtl w:val="0"/>
        </w:rPr>
        <w:t xml:space="preserve">Il bando è rivolto a un massimo di </w:t>
      </w:r>
      <w:r w:rsidDel="00000000" w:rsidR="00000000" w:rsidRPr="00000000">
        <w:rPr>
          <w:rtl w:val="0"/>
        </w:rPr>
        <w:t xml:space="preserve">300 i</w:t>
      </w:r>
      <w:r w:rsidDel="00000000" w:rsidR="00000000" w:rsidRPr="00000000">
        <w:rPr>
          <w:color w:val="000000"/>
          <w:rtl w:val="0"/>
        </w:rPr>
        <w:t xml:space="preserve">mprese e professionisti iscritti alla Camera di Commercio o all’albo professionale di riferimento con sede legale e/o operativa nell'area di cooperazione del Programma Interreg Italia Francia Marittimo 2021-2027, a pena di esclusione.</w:t>
      </w:r>
    </w:p>
    <w:p w:rsidR="00000000" w:rsidDel="00000000" w:rsidP="00000000" w:rsidRDefault="00000000" w:rsidRPr="00000000" w14:paraId="0000003D">
      <w:pPr>
        <w:tabs>
          <w:tab w:val="left" w:leader="none" w:pos="1080"/>
        </w:tabs>
        <w:spacing w:before="121" w:line="211" w:lineRule="auto"/>
        <w:ind w:left="0" w:right="137"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3E">
      <w:pPr>
        <w:tabs>
          <w:tab w:val="left" w:leader="none" w:pos="1080"/>
        </w:tabs>
        <w:spacing w:before="121" w:line="211" w:lineRule="auto"/>
        <w:ind w:left="426" w:right="137" w:hanging="426"/>
        <w:rPr/>
      </w:pPr>
      <w:r w:rsidDel="00000000" w:rsidR="00000000" w:rsidRPr="00000000">
        <w:rPr>
          <w:rFonts w:ascii="Open Sans" w:cs="Open Sans" w:eastAsia="Open Sans" w:hAnsi="Open Sans"/>
          <w:color w:val="000000"/>
          <w:rtl w:val="0"/>
        </w:rPr>
        <w:t xml:space="preserve">I destinatari dovranno soddisfare la seguente ripartizione territoriale:</w:t>
      </w:r>
      <w:r w:rsidDel="00000000" w:rsidR="00000000" w:rsidRPr="00000000">
        <w:rPr>
          <w:rFonts w:ascii="Open Sans" w:cs="Open Sans" w:eastAsia="Open Sans" w:hAnsi="Open Sans"/>
          <w:rtl w:val="0"/>
        </w:rPr>
        <w:br w:type="textWrapping"/>
      </w:r>
      <w:r w:rsidDel="00000000" w:rsidR="00000000" w:rsidRPr="00000000">
        <w:rPr>
          <w:rtl w:val="0"/>
        </w:rPr>
        <w:t xml:space="preserve">- Regione Corsica (intero territorio): 60 imprese </w:t>
      </w:r>
    </w:p>
    <w:p w:rsidR="00000000" w:rsidDel="00000000" w:rsidP="00000000" w:rsidRDefault="00000000" w:rsidRPr="00000000" w14:paraId="0000003F">
      <w:pPr>
        <w:tabs>
          <w:tab w:val="left" w:leader="none" w:pos="1080"/>
        </w:tabs>
        <w:spacing w:before="121" w:line="211" w:lineRule="auto"/>
        <w:ind w:left="445" w:right="137" w:firstLine="0"/>
        <w:rPr/>
      </w:pPr>
      <w:r w:rsidDel="00000000" w:rsidR="00000000" w:rsidRPr="00000000">
        <w:rPr>
          <w:rtl w:val="0"/>
        </w:rPr>
        <w:t xml:space="preserve">- Regione Sardegna (intero territorio): 60 imprese</w:t>
      </w:r>
    </w:p>
    <w:p w:rsidR="00000000" w:rsidDel="00000000" w:rsidP="00000000" w:rsidRDefault="00000000" w:rsidRPr="00000000" w14:paraId="00000040">
      <w:pPr>
        <w:tabs>
          <w:tab w:val="left" w:leader="none" w:pos="1080"/>
        </w:tabs>
        <w:spacing w:before="121" w:line="211" w:lineRule="auto"/>
        <w:ind w:left="445" w:right="137" w:firstLine="0"/>
        <w:rPr/>
      </w:pPr>
      <w:r w:rsidDel="00000000" w:rsidR="00000000" w:rsidRPr="00000000">
        <w:rPr>
          <w:rtl w:val="0"/>
        </w:rPr>
        <w:t xml:space="preserve">- Regione Liguria (intero territorio): 60 imprese</w:t>
      </w:r>
    </w:p>
    <w:p w:rsidR="00000000" w:rsidDel="00000000" w:rsidP="00000000" w:rsidRDefault="00000000" w:rsidRPr="00000000" w14:paraId="00000041">
      <w:pPr>
        <w:tabs>
          <w:tab w:val="left" w:leader="none" w:pos="1080"/>
        </w:tabs>
        <w:spacing w:before="121" w:line="211" w:lineRule="auto"/>
        <w:ind w:left="445" w:right="137" w:firstLine="0"/>
        <w:rPr/>
      </w:pPr>
      <w:r w:rsidDel="00000000" w:rsidR="00000000" w:rsidRPr="00000000">
        <w:rPr>
          <w:rtl w:val="0"/>
        </w:rPr>
        <w:t xml:space="preserve">- Regione Toscana (province di Massa-Carrara, Lucca, Pisa, Livorno, Grosseto): 60 imprese</w:t>
      </w:r>
    </w:p>
    <w:p w:rsidR="00000000" w:rsidDel="00000000" w:rsidP="00000000" w:rsidRDefault="00000000" w:rsidRPr="00000000" w14:paraId="00000042">
      <w:pPr>
        <w:tabs>
          <w:tab w:val="left" w:leader="none" w:pos="1080"/>
        </w:tabs>
        <w:spacing w:before="121" w:line="211" w:lineRule="auto"/>
        <w:ind w:left="445" w:right="137" w:firstLine="0"/>
        <w:rPr/>
      </w:pPr>
      <w:r w:rsidDel="00000000" w:rsidR="00000000" w:rsidRPr="00000000">
        <w:rPr>
          <w:rtl w:val="0"/>
        </w:rPr>
        <w:t xml:space="preserve">- Regione Provenza-Alpi-Costa Azzurra (PACA): dipartimenti delle Alpi Marittime e del Var: 60 imprese</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before="113" w:line="213" w:lineRule="auto"/>
        <w:ind w:left="86" w:right="148" w:firstLine="0"/>
        <w:jc w:val="both"/>
        <w:rPr/>
      </w:pPr>
      <w:r w:rsidDel="00000000" w:rsidR="00000000" w:rsidRPr="00000000">
        <w:rPr>
          <w:rtl w:val="0"/>
        </w:rPr>
        <w:br w:type="textWrapping"/>
      </w:r>
      <w:r w:rsidDel="00000000" w:rsidR="00000000" w:rsidRPr="00000000">
        <w:rPr>
          <w:color w:val="000000"/>
          <w:rtl w:val="0"/>
        </w:rPr>
        <w:t xml:space="preserve">Sono soggetti ammissibili le imprese e i professionisti iscritti alla Camera di Commercio o all’albo professionale di riferimento del settore edile e dei settori complementari dell'edilizia sostenibile e della ristrutturazione </w:t>
      </w:r>
      <w:r w:rsidDel="00000000" w:rsidR="00000000" w:rsidRPr="00000000">
        <w:rPr>
          <w:rtl w:val="0"/>
        </w:rPr>
        <w:t xml:space="preserve">ecologica, come ad esempio: le imprese di costruzione (lavori strutturali, di finitura, impianti, etc.), i produttori/fornitori di materiali e sistemi di costruzione</w:t>
      </w:r>
      <w:r w:rsidDel="00000000" w:rsidR="00000000" w:rsidRPr="00000000">
        <w:rPr>
          <w:color w:val="000000"/>
          <w:rtl w:val="0"/>
        </w:rPr>
        <w:t xml:space="preserve">,</w:t>
      </w:r>
      <w:r w:rsidDel="00000000" w:rsidR="00000000" w:rsidRPr="00000000">
        <w:rPr>
          <w:rtl w:val="0"/>
        </w:rPr>
        <w:t xml:space="preserve"> i progettisti e tecnici del settore edile.</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Oltre a quanto già stabilito, le impre</w:t>
      </w:r>
      <w:r w:rsidDel="00000000" w:rsidR="00000000" w:rsidRPr="00000000">
        <w:rPr>
          <w:rFonts w:ascii="Open Sans" w:cs="Open Sans" w:eastAsia="Open Sans" w:hAnsi="Open Sans"/>
          <w:rtl w:val="0"/>
        </w:rPr>
        <w:t xml:space="preserve">se e i professionisti d</w:t>
      </w:r>
      <w:r w:rsidDel="00000000" w:rsidR="00000000" w:rsidRPr="00000000">
        <w:rPr>
          <w:rFonts w:ascii="Open Sans" w:cs="Open Sans" w:eastAsia="Open Sans" w:hAnsi="Open Sans"/>
          <w:color w:val="000000"/>
          <w:rtl w:val="0"/>
        </w:rPr>
        <w:t xml:space="preserve">evono essere in possesso dei seguenti requisiti alla data di presentazione della domanda e per la durata del progetto:</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45">
      <w:pPr>
        <w:widowControl w:val="1"/>
        <w:pBdr>
          <w:top w:space="0" w:sz="0" w:val="nil"/>
          <w:left w:space="0" w:sz="0" w:val="nil"/>
          <w:bottom w:space="0" w:sz="0" w:val="nil"/>
          <w:right w:space="0" w:sz="0" w:val="nil"/>
          <w:between w:space="0" w:sz="0" w:val="nil"/>
        </w:pBdr>
        <w:tabs>
          <w:tab w:val="left" w:leader="none" w:pos="567"/>
        </w:tabs>
        <w:spacing w:after="160" w:line="259" w:lineRule="auto"/>
        <w:rPr/>
      </w:pPr>
      <w:r w:rsidDel="00000000" w:rsidR="00000000" w:rsidRPr="00000000">
        <w:rPr>
          <w:rFonts w:ascii="Open Sans" w:cs="Open Sans" w:eastAsia="Open Sans" w:hAnsi="Open Sans"/>
          <w:rtl w:val="0"/>
        </w:rPr>
        <w:t xml:space="preserve">a</w:t>
      </w:r>
      <w:r w:rsidDel="00000000" w:rsidR="00000000" w:rsidRPr="00000000">
        <w:rPr>
          <w:rFonts w:ascii="Open Sans" w:cs="Open Sans" w:eastAsia="Open Sans" w:hAnsi="Open Sans"/>
          <w:color w:val="000000"/>
          <w:rtl w:val="0"/>
        </w:rPr>
        <w:t xml:space="preserve">) essere in regola con gli obblighi relativi al pagamento dei contributi previdenziali e assistenziali a favore dei lavoratori, sulla base di quanto segue: </w:t>
      </w:r>
      <w:r w:rsidDel="00000000" w:rsidR="00000000" w:rsidRPr="00000000">
        <w:rPr>
          <w:rFonts w:ascii="Open Sans" w:cs="Open Sans" w:eastAsia="Open Sans" w:hAnsi="Open Sans"/>
          <w:rtl w:val="0"/>
        </w:rPr>
        <w:br w:type="textWrapping"/>
      </w:r>
      <w:r w:rsidDel="00000000" w:rsidR="00000000" w:rsidRPr="00000000">
        <w:rPr>
          <w:rFonts w:ascii="Open Sans" w:cs="Open Sans" w:eastAsia="Open Sans" w:hAnsi="Open Sans"/>
          <w:color w:val="000000"/>
          <w:rtl w:val="0"/>
        </w:rPr>
        <w:t xml:space="preserve">- per i beneficiari italiani: “Documento Unico di Regolarità Contributiva” (DURC)</w:t>
        <w:br w:type="textWrapping"/>
        <w:t xml:space="preserve">- per i beneficiari francesi privati:</w:t>
      </w:r>
      <w:r w:rsidDel="00000000" w:rsidR="00000000" w:rsidRPr="00000000">
        <w:rPr>
          <w:rFonts w:ascii="Arial" w:cs="Arial" w:eastAsia="Arial" w:hAnsi="Arial"/>
          <w:color w:val="000000"/>
          <w:rtl w:val="0"/>
        </w:rPr>
        <w:t xml:space="preserve"> l’Attestazione/prova di pagamento dei contributi sociali e fiscali</w:t>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left" w:leader="none" w:pos="567"/>
        </w:tabs>
        <w:spacing w:before="119"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 avere sede legale o unità locale destinataria dell’intervento nel territorio di cooperazione, come sopra definito. La predetta localizzazione deve risultare da visura camerale o da documentazione equivalente (es. atto costitutivo);</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before="119" w:lineRule="auto"/>
        <w:jc w:val="both"/>
        <w:rPr>
          <w:rFonts w:ascii="Open Sans" w:cs="Open Sans" w:eastAsia="Open Sans" w:hAnsi="Open Sans"/>
          <w:color w:val="000000"/>
        </w:rPr>
      </w:pPr>
      <w:r w:rsidDel="00000000" w:rsidR="00000000" w:rsidRPr="00000000">
        <w:rPr>
          <w:rFonts w:ascii="Open Sans" w:cs="Open Sans" w:eastAsia="Open Sans" w:hAnsi="Open Sans"/>
          <w:rtl w:val="0"/>
        </w:rPr>
        <w:t xml:space="preserve">c) </w:t>
      </w:r>
      <w:r w:rsidDel="00000000" w:rsidR="00000000" w:rsidRPr="00000000">
        <w:rPr>
          <w:rFonts w:ascii="Open Sans" w:cs="Open Sans" w:eastAsia="Open Sans" w:hAnsi="Open Sans"/>
          <w:color w:val="000000"/>
          <w:rtl w:val="0"/>
        </w:rPr>
        <w:t xml:space="preserve">non trovarsi in stato di scioglimento e liquidazione, concordato preventivo (ad eccezione del concordato preventivo con continuità aziendale), ed ogni altra procedura concorsuale prevista dalla Legge Fallimentare e da altre leggi speciali, né avere in corso un procedimento per la dichiarazione di una di tali situazioni nei propri confronti;</w:t>
      </w:r>
    </w:p>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left" w:leader="none" w:pos="709"/>
        </w:tabs>
        <w:spacing w:before="121" w:lineRule="auto"/>
        <w:jc w:val="both"/>
        <w:rPr>
          <w:rFonts w:ascii="Open Sans" w:cs="Open Sans" w:eastAsia="Open Sans" w:hAnsi="Open Sans"/>
          <w:color w:val="000000"/>
        </w:rPr>
      </w:pPr>
      <w:r w:rsidDel="00000000" w:rsidR="00000000" w:rsidRPr="00000000">
        <w:rPr>
          <w:rFonts w:ascii="Open Sans" w:cs="Open Sans" w:eastAsia="Open Sans" w:hAnsi="Open Sans"/>
          <w:rtl w:val="0"/>
        </w:rPr>
        <w:t xml:space="preserve">d) </w:t>
      </w:r>
      <w:r w:rsidDel="00000000" w:rsidR="00000000" w:rsidRPr="00000000">
        <w:rPr>
          <w:rFonts w:ascii="Open Sans" w:cs="Open Sans" w:eastAsia="Open Sans" w:hAnsi="Open Sans"/>
          <w:color w:val="000000"/>
          <w:rtl w:val="0"/>
        </w:rPr>
        <w:t xml:space="preserve">possedere capacità di contrarre ovvero non essere stato oggetto di sanzione interdittiva o altra sanzione che comporti il divieto di contrarre con la pubblica amministrazione;</w:t>
      </w:r>
    </w:p>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left" w:leader="none" w:pos="709"/>
        </w:tabs>
        <w:spacing w:before="121" w:lineRule="auto"/>
        <w:jc w:val="both"/>
        <w:rPr>
          <w:rFonts w:ascii="Open Sans" w:cs="Open Sans" w:eastAsia="Open Sans" w:hAnsi="Open Sans"/>
          <w:color w:val="000000"/>
        </w:rPr>
      </w:pPr>
      <w:r w:rsidDel="00000000" w:rsidR="00000000" w:rsidRPr="00000000">
        <w:rPr>
          <w:rFonts w:ascii="Open Sans" w:cs="Open Sans" w:eastAsia="Open Sans" w:hAnsi="Open Sans"/>
          <w:rtl w:val="0"/>
        </w:rPr>
        <w:t xml:space="preserve">e) </w:t>
      </w:r>
      <w:r w:rsidDel="00000000" w:rsidR="00000000" w:rsidRPr="00000000">
        <w:rPr>
          <w:rFonts w:ascii="Open Sans" w:cs="Open Sans" w:eastAsia="Open Sans" w:hAnsi="Open Sans"/>
          <w:color w:val="000000"/>
          <w:rtl w:val="0"/>
        </w:rPr>
        <w:t xml:space="preserve">non aver riportato (legale rappresentante) nei dieci anni precedenti alla data di pubblicazione del bando (secondo la legislazione italiana e risultanti dal certificato generale del casellario giudiziale o da documentazione equipollente dello Stato in cui sono stabiliti) condanna con sentenza passata in giudicato o decreto penale di condanna divenuto irrevocabile o sentenza di applicazione della pena su richiesta ai sensi dell’art. 444 c.p.p per uno dei seguenti reati (delitti consumati o tentati anche se hanno beneficiato della non menzione): associazione per delinquere, associazione per delinquere di stampo mafioso, traffico illecito di rifiuti, associazione finalizzata al traffico illecito di sostanze stupefacenti e psicotrope, corruzione, peculato, frode, terrorismo, riciclaggio, sfruttamento del lavoro minorile;</w:t>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leader="none" w:pos="567"/>
        </w:tabs>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rtl w:val="0"/>
        </w:rPr>
        <w:t xml:space="preserve">f) </w:t>
      </w:r>
      <w:r w:rsidDel="00000000" w:rsidR="00000000" w:rsidRPr="00000000">
        <w:rPr>
          <w:rFonts w:ascii="Open Sans" w:cs="Open Sans" w:eastAsia="Open Sans" w:hAnsi="Open Sans"/>
          <w:color w:val="000000"/>
          <w:rtl w:val="0"/>
        </w:rPr>
        <w:t xml:space="preserve">non aver riportato (legale rappresentante) nei dieci anni precedenti alla data di pubblicazione del bando condanna con sentenza passata in giudicato o decreto penale di condanna divenuto irrevocabile o sentenza di applicazione della pena su richiesta ai sensi dell’art. 444 c.p.p. (delitti consumati o tentati anche se hanno beneficiato della non menzione) o provvedimento per violazioni gravi (illecito) definitivamente accertate in materia: di imposte sui redditi e sul valore aggiunto, di omesso versamento di contributi previdenziali e assistenziali, di salute e sicurezza del lavoro, ambientale e di smaltimento dei rifiuti e di sostanze tossiche;</w:t>
      </w:r>
    </w:p>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left" w:leader="none" w:pos="284"/>
        </w:tabs>
        <w:spacing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g) </w:t>
      </w:r>
      <w:r w:rsidDel="00000000" w:rsidR="00000000" w:rsidRPr="00000000">
        <w:rPr>
          <w:rFonts w:ascii="Open Sans" w:cs="Open Sans" w:eastAsia="Open Sans" w:hAnsi="Open Sans"/>
          <w:color w:val="000000"/>
          <w:rtl w:val="0"/>
        </w:rPr>
        <w:t xml:space="preserve">essere in regola con le disposizioni in materia di aiuti ex art. 107 del Trattato che istituisce la Comunità Europea individuati come illegali o incompatibili dalla Commissione Europea</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leader="none" w:pos="284"/>
        </w:tabs>
        <w:spacing w:before="1" w:line="290" w:lineRule="auto"/>
        <w:rPr/>
      </w:pPr>
      <w:r w:rsidDel="00000000" w:rsidR="00000000" w:rsidRPr="00000000">
        <w:rPr>
          <w:rFonts w:ascii="Open Sans" w:cs="Open Sans" w:eastAsia="Open Sans" w:hAnsi="Open Sans"/>
          <w:rtl w:val="0"/>
        </w:rPr>
        <w:br w:type="textWrapping"/>
      </w:r>
      <w:r w:rsidDel="00000000" w:rsidR="00000000" w:rsidRPr="00000000">
        <w:rPr>
          <w:rFonts w:ascii="Open Sans" w:cs="Open Sans" w:eastAsia="Open Sans" w:hAnsi="Open Sans"/>
          <w:b w:val="1"/>
          <w:rtl w:val="0"/>
        </w:rPr>
        <w:t xml:space="preserve">4</w:t>
      </w:r>
      <w:r w:rsidDel="00000000" w:rsidR="00000000" w:rsidRPr="00000000">
        <w:rPr>
          <w:rFonts w:ascii="Arial Black" w:cs="Arial Black" w:eastAsia="Arial Black" w:hAnsi="Arial Black"/>
          <w:b w:val="1"/>
          <w:rtl w:val="0"/>
        </w:rPr>
        <w:t xml:space="preserve">. </w:t>
      </w:r>
      <w:r w:rsidDel="00000000" w:rsidR="00000000" w:rsidRPr="00000000">
        <w:rPr>
          <w:rFonts w:ascii="Arial Black" w:cs="Arial Black" w:eastAsia="Arial Black" w:hAnsi="Arial Black"/>
          <w:color w:val="000000"/>
          <w:rtl w:val="0"/>
        </w:rPr>
        <w:t xml:space="preserve">PROCEDURE DI CANDIDATURA E SCADENZE</w:t>
        <w:br w:type="textWrapping"/>
        <w:br w:type="textWrapping"/>
      </w:r>
      <w:r w:rsidDel="00000000" w:rsidR="00000000" w:rsidRPr="00000000">
        <w:rPr>
          <w:color w:val="000000"/>
          <w:rtl w:val="0"/>
        </w:rPr>
        <w:t xml:space="preserve">Il presente invito a presentare </w:t>
      </w:r>
      <w:r w:rsidDel="00000000" w:rsidR="00000000" w:rsidRPr="00000000">
        <w:rPr>
          <w:rtl w:val="0"/>
        </w:rPr>
        <w:t xml:space="preserve">manifestazione di interesse </w:t>
      </w:r>
      <w:r w:rsidDel="00000000" w:rsidR="00000000" w:rsidRPr="00000000">
        <w:rPr>
          <w:color w:val="000000"/>
          <w:rtl w:val="0"/>
        </w:rPr>
        <w:t xml:space="preserve">è </w:t>
      </w:r>
      <w:r w:rsidDel="00000000" w:rsidR="00000000" w:rsidRPr="00000000">
        <w:rPr>
          <w:rtl w:val="0"/>
        </w:rPr>
        <w:t xml:space="preserve">pubblicato dal </w:t>
      </w:r>
      <w:r w:rsidDel="00000000" w:rsidR="00000000" w:rsidRPr="00000000">
        <w:rPr>
          <w:color w:val="000000"/>
          <w:rtl w:val="0"/>
        </w:rPr>
        <w:t xml:space="preserve">capofila CMA PACA per conto del </w:t>
      </w:r>
      <w:r w:rsidDel="00000000" w:rsidR="00000000" w:rsidRPr="00000000">
        <w:rPr>
          <w:rtl w:val="0"/>
        </w:rPr>
        <w:t xml:space="preserve">partenariato di progetto IMPACT+</w:t>
      </w:r>
      <w:r w:rsidDel="00000000" w:rsidR="00000000" w:rsidRPr="00000000">
        <w:rPr>
          <w:vertAlign w:val="superscript"/>
        </w:rPr>
        <w:footnoteReference w:customMarkFollows="0" w:id="0"/>
      </w:r>
      <w:r w:rsidDel="00000000" w:rsidR="00000000" w:rsidRPr="00000000">
        <w:rPr>
          <w:rtl w:val="0"/>
        </w:rPr>
        <w:t xml:space="preserve">. </w:t>
        <w:br w:type="textWrapping"/>
        <w:br w:type="textWrapping"/>
        <w:t xml:space="preserve">L'invito a presentare proposte sarà annunciato tramite pubblicazione sui seguenti siti web :</w:t>
      </w:r>
      <w:r w:rsidDel="00000000" w:rsidR="00000000" w:rsidRPr="00000000">
        <w:rPr>
          <w:rtl w:val="0"/>
        </w:rPr>
      </w:r>
    </w:p>
    <w:p w:rsidR="00000000" w:rsidDel="00000000" w:rsidP="00000000" w:rsidRDefault="00000000" w:rsidRPr="00000000" w14:paraId="0000004D">
      <w:pPr>
        <w:numPr>
          <w:ilvl w:val="0"/>
          <w:numId w:val="5"/>
        </w:numPr>
        <w:pBdr>
          <w:top w:space="0" w:sz="0" w:val="nil"/>
          <w:left w:space="0" w:sz="0" w:val="nil"/>
          <w:bottom w:space="0" w:sz="0" w:val="nil"/>
          <w:right w:space="0" w:sz="0" w:val="nil"/>
          <w:between w:space="0" w:sz="0" w:val="nil"/>
        </w:pBdr>
        <w:tabs>
          <w:tab w:val="left" w:leader="none" w:pos="806"/>
        </w:tabs>
        <w:spacing w:line="300" w:lineRule="auto"/>
        <w:ind w:left="806" w:hanging="361"/>
        <w:rPr/>
      </w:pPr>
      <w:hyperlink r:id="rId9">
        <w:r w:rsidDel="00000000" w:rsidR="00000000" w:rsidRPr="00000000">
          <w:rPr>
            <w:rtl w:val="0"/>
          </w:rPr>
          <w:t xml:space="preserve">https://interreg-marittimo.eu/it/web/impact+/progetto</w:t>
        </w:r>
      </w:hyperlink>
      <w:r w:rsidDel="00000000" w:rsidR="00000000" w:rsidRPr="00000000">
        <w:rPr>
          <w:rtl w:val="0"/>
        </w:rPr>
      </w:r>
    </w:p>
    <w:p w:rsidR="00000000" w:rsidDel="00000000" w:rsidP="00000000" w:rsidRDefault="00000000" w:rsidRPr="00000000" w14:paraId="0000004E">
      <w:pPr>
        <w:numPr>
          <w:ilvl w:val="0"/>
          <w:numId w:val="5"/>
        </w:numPr>
        <w:pBdr>
          <w:top w:space="0" w:sz="0" w:val="nil"/>
          <w:left w:space="0" w:sz="0" w:val="nil"/>
          <w:bottom w:space="0" w:sz="0" w:val="nil"/>
          <w:right w:space="0" w:sz="0" w:val="nil"/>
          <w:between w:space="0" w:sz="0" w:val="nil"/>
        </w:pBdr>
        <w:tabs>
          <w:tab w:val="left" w:leader="none" w:pos="806"/>
        </w:tabs>
        <w:spacing w:line="300" w:lineRule="auto"/>
        <w:ind w:left="806" w:hanging="361"/>
        <w:rPr/>
      </w:pPr>
      <w:hyperlink r:id="rId10">
        <w:r w:rsidDel="00000000" w:rsidR="00000000" w:rsidRPr="00000000">
          <w:rPr>
            <w:rtl w:val="0"/>
          </w:rPr>
          <w:t xml:space="preserve">https://www.cmar-paca.fr/</w:t>
        </w:r>
      </w:hyperlink>
      <w:r w:rsidDel="00000000" w:rsidR="00000000" w:rsidRPr="00000000">
        <w:rPr>
          <w:rtl w:val="0"/>
        </w:rPr>
      </w:r>
    </w:p>
    <w:p w:rsidR="00000000" w:rsidDel="00000000" w:rsidP="00000000" w:rsidRDefault="00000000" w:rsidRPr="00000000" w14:paraId="0000004F">
      <w:pPr>
        <w:numPr>
          <w:ilvl w:val="0"/>
          <w:numId w:val="5"/>
        </w:numPr>
        <w:pBdr>
          <w:top w:space="0" w:sz="0" w:val="nil"/>
          <w:left w:space="0" w:sz="0" w:val="nil"/>
          <w:bottom w:space="0" w:sz="0" w:val="nil"/>
          <w:right w:space="0" w:sz="0" w:val="nil"/>
          <w:between w:space="0" w:sz="0" w:val="nil"/>
        </w:pBdr>
        <w:tabs>
          <w:tab w:val="left" w:leader="none" w:pos="806"/>
        </w:tabs>
        <w:spacing w:line="300" w:lineRule="auto"/>
        <w:ind w:left="806" w:hanging="361"/>
        <w:rPr/>
      </w:pPr>
      <w:hyperlink r:id="rId11">
        <w:r w:rsidDel="00000000" w:rsidR="00000000" w:rsidRPr="00000000">
          <w:rPr>
            <w:u w:val="single"/>
            <w:rtl w:val="0"/>
          </w:rPr>
          <w:t xml:space="preserve">www.crma-corse.fr</w:t>
        </w:r>
      </w:hyperlink>
      <w:r w:rsidDel="00000000" w:rsidR="00000000" w:rsidRPr="00000000">
        <w:rPr>
          <w:rtl w:val="0"/>
        </w:rPr>
      </w:r>
    </w:p>
    <w:p w:rsidR="00000000" w:rsidDel="00000000" w:rsidP="00000000" w:rsidRDefault="00000000" w:rsidRPr="00000000" w14:paraId="00000050">
      <w:pPr>
        <w:numPr>
          <w:ilvl w:val="0"/>
          <w:numId w:val="5"/>
        </w:numPr>
        <w:pBdr>
          <w:top w:space="0" w:sz="0" w:val="nil"/>
          <w:left w:space="0" w:sz="0" w:val="nil"/>
          <w:bottom w:space="0" w:sz="0" w:val="nil"/>
          <w:right w:space="0" w:sz="0" w:val="nil"/>
          <w:between w:space="0" w:sz="0" w:val="nil"/>
        </w:pBdr>
        <w:tabs>
          <w:tab w:val="left" w:leader="none" w:pos="799"/>
        </w:tabs>
        <w:spacing w:line="291" w:lineRule="auto"/>
        <w:ind w:left="799" w:hanging="355"/>
        <w:rPr/>
      </w:pPr>
      <w:hyperlink r:id="rId12">
        <w:r w:rsidDel="00000000" w:rsidR="00000000" w:rsidRPr="00000000">
          <w:rPr>
            <w:u w:val="single"/>
            <w:rtl w:val="0"/>
          </w:rPr>
          <w:t xml:space="preserve">www.lucense.it</w:t>
        </w:r>
      </w:hyperlink>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left" w:leader="none" w:pos="799"/>
        </w:tabs>
        <w:spacing w:line="300" w:lineRule="auto"/>
        <w:ind w:left="799" w:hanging="657"/>
        <w:rPr/>
      </w:pPr>
      <w:r w:rsidDel="00000000" w:rsidR="00000000" w:rsidRPr="00000000">
        <w:rPr>
          <w:rtl w:val="0"/>
        </w:rPr>
        <w:t xml:space="preserve">e diffuso attraverso i canali istituzionali dei partner.</w:t>
      </w:r>
    </w:p>
    <w:p w:rsidR="00000000" w:rsidDel="00000000" w:rsidP="00000000" w:rsidRDefault="00000000" w:rsidRPr="00000000" w14:paraId="00000052">
      <w:pPr>
        <w:widowControl w:val="1"/>
        <w:jc w:val="both"/>
        <w:rPr>
          <w:rFonts w:ascii="Arial" w:cs="Arial" w:eastAsia="Arial" w:hAnsi="Arial"/>
        </w:rPr>
      </w:pPr>
      <w:r w:rsidDel="00000000" w:rsidR="00000000" w:rsidRPr="00000000">
        <w:rPr>
          <w:rtl w:val="0"/>
        </w:rPr>
      </w:r>
    </w:p>
    <w:p w:rsidR="00000000" w:rsidDel="00000000" w:rsidP="00000000" w:rsidRDefault="00000000" w:rsidRPr="00000000" w14:paraId="00000053">
      <w:pPr>
        <w:spacing w:before="103" w:line="216" w:lineRule="auto"/>
        <w:ind w:right="24"/>
        <w:rPr>
          <w:rFonts w:ascii="Arial" w:cs="Arial" w:eastAsia="Arial" w:hAnsi="Arial"/>
        </w:rPr>
      </w:pPr>
      <w:r w:rsidDel="00000000" w:rsidR="00000000" w:rsidRPr="00000000">
        <w:rPr>
          <w:b w:val="1"/>
          <w:rtl w:val="0"/>
        </w:rPr>
        <w:t xml:space="preserve">Per le imprese e i professionisti italiani: </w:t>
      </w:r>
      <w:r w:rsidDel="00000000" w:rsidR="00000000" w:rsidRPr="00000000">
        <w:rPr>
          <w:rtl w:val="0"/>
        </w:rPr>
      </w:r>
    </w:p>
    <w:p w:rsidR="00000000" w:rsidDel="00000000" w:rsidP="00000000" w:rsidRDefault="00000000" w:rsidRPr="00000000" w14:paraId="00000054">
      <w:pPr>
        <w:widowControl w:val="1"/>
        <w:jc w:val="both"/>
        <w:rPr>
          <w:rFonts w:ascii="Arial" w:cs="Arial" w:eastAsia="Arial" w:hAnsi="Arial"/>
        </w:rPr>
      </w:pPr>
      <w:r w:rsidDel="00000000" w:rsidR="00000000" w:rsidRPr="00000000">
        <w:rPr>
          <w:rFonts w:ascii="Arial" w:cs="Arial" w:eastAsia="Arial" w:hAnsi="Arial"/>
          <w:rtl w:val="0"/>
        </w:rPr>
        <w:t xml:space="preserve">I soggetti in possesso dei requisiti di cui all’art. 3 dovranno presentare la propria </w:t>
      </w:r>
      <w:r w:rsidDel="00000000" w:rsidR="00000000" w:rsidRPr="00000000">
        <w:rPr>
          <w:rFonts w:ascii="Arial" w:cs="Arial" w:eastAsia="Arial" w:hAnsi="Arial"/>
          <w:b w:val="1"/>
          <w:rtl w:val="0"/>
        </w:rPr>
        <w:t xml:space="preserve">manifestazione di interesse </w:t>
      </w:r>
      <w:r w:rsidDel="00000000" w:rsidR="00000000" w:rsidRPr="00000000">
        <w:rPr>
          <w:rFonts w:ascii="Arial" w:cs="Arial" w:eastAsia="Arial" w:hAnsi="Arial"/>
          <w:rtl w:val="0"/>
        </w:rPr>
        <w:t xml:space="preserve">utilizzando il fac-simile allegato A, (domanda e dichiarazione sostitutiva resa ai sensi del D.P.R. 445/2000) in carta semplice, e allegare quanto sotto dettagliato.</w:t>
        <w:br w:type="textWrapping"/>
      </w:r>
      <w:r w:rsidDel="00000000" w:rsidR="00000000" w:rsidRPr="00000000">
        <w:rPr>
          <w:rtl w:val="0"/>
        </w:rPr>
      </w:r>
    </w:p>
    <w:p w:rsidR="00000000" w:rsidDel="00000000" w:rsidP="00000000" w:rsidRDefault="00000000" w:rsidRPr="00000000" w14:paraId="00000055">
      <w:pPr>
        <w:widowControl w:val="1"/>
        <w:jc w:val="both"/>
        <w:rPr>
          <w:rFonts w:ascii="Arial" w:cs="Arial" w:eastAsia="Arial" w:hAnsi="Arial"/>
        </w:rPr>
      </w:pPr>
      <w:r w:rsidDel="00000000" w:rsidR="00000000" w:rsidRPr="00000000">
        <w:rPr>
          <w:rFonts w:ascii="Arial" w:cs="Arial" w:eastAsia="Arial" w:hAnsi="Arial"/>
          <w:rtl w:val="0"/>
        </w:rPr>
        <w:t xml:space="preserve">La domanda può essere consegnata via PEC, come di seguito illustrato</w:t>
      </w:r>
    </w:p>
    <w:p w:rsidR="00000000" w:rsidDel="00000000" w:rsidP="00000000" w:rsidRDefault="00000000" w:rsidRPr="00000000" w14:paraId="00000056">
      <w:pPr>
        <w:widowControl w:val="1"/>
        <w:jc w:val="both"/>
        <w:rPr>
          <w:rFonts w:ascii="Arial" w:cs="Arial" w:eastAsia="Arial" w:hAnsi="Arial"/>
          <w:b w:val="1"/>
          <w:sz w:val="10"/>
          <w:szCs w:val="10"/>
        </w:rPr>
      </w:pPr>
      <w:r w:rsidDel="00000000" w:rsidR="00000000" w:rsidRPr="00000000">
        <w:rPr>
          <w:rtl w:val="0"/>
        </w:rPr>
      </w:r>
    </w:p>
    <w:p w:rsidR="00000000" w:rsidDel="00000000" w:rsidP="00000000" w:rsidRDefault="00000000" w:rsidRPr="00000000" w14:paraId="00000057">
      <w:pPr>
        <w:widowControl w:val="1"/>
        <w:numPr>
          <w:ilvl w:val="0"/>
          <w:numId w:val="1"/>
        </w:numPr>
        <w:ind w:left="720" w:hanging="360"/>
        <w:jc w:val="both"/>
        <w:rPr>
          <w:rFonts w:ascii="Arial" w:cs="Arial" w:eastAsia="Arial" w:hAnsi="Arial"/>
          <w:b w:val="1"/>
        </w:rPr>
      </w:pPr>
      <w:r w:rsidDel="00000000" w:rsidR="00000000" w:rsidRPr="00000000">
        <w:rPr>
          <w:rFonts w:ascii="Arial" w:cs="Arial" w:eastAsia="Arial" w:hAnsi="Arial"/>
          <w:b w:val="1"/>
          <w:rtl w:val="0"/>
        </w:rPr>
        <w:t xml:space="preserve">In caso di consegna via PEC: </w:t>
      </w:r>
    </w:p>
    <w:p w:rsidR="00000000" w:rsidDel="00000000" w:rsidP="00000000" w:rsidRDefault="00000000" w:rsidRPr="00000000" w14:paraId="00000058">
      <w:pPr>
        <w:widowControl w:val="1"/>
        <w:jc w:val="both"/>
        <w:rPr>
          <w:rFonts w:ascii="Arial" w:cs="Arial" w:eastAsia="Arial" w:hAnsi="Arial"/>
        </w:rPr>
      </w:pPr>
      <w:r w:rsidDel="00000000" w:rsidR="00000000" w:rsidRPr="00000000">
        <w:rPr>
          <w:rFonts w:ascii="Arial" w:cs="Arial" w:eastAsia="Arial" w:hAnsi="Arial"/>
          <w:rtl w:val="0"/>
        </w:rPr>
        <w:t xml:space="preserve">la domanda sottoscritta con firma digitale o firma autografa con allegato il documento di identità, dovrà essere inviata a mezzo PEC ad uno dei seguenti indirizzi:</w:t>
      </w:r>
    </w:p>
    <w:p w:rsidR="00000000" w:rsidDel="00000000" w:rsidP="00000000" w:rsidRDefault="00000000" w:rsidRPr="00000000" w14:paraId="0000005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vertAlign w:val="baseline"/>
        </w:rPr>
      </w:pPr>
      <w:r w:rsidDel="00000000" w:rsidR="00000000" w:rsidRPr="00000000">
        <w:rPr>
          <w:rFonts w:ascii="Lucida Sans" w:cs="Lucida Sans" w:eastAsia="Lucida Sans" w:hAnsi="Lucida Sans"/>
          <w:b w:val="0"/>
          <w:i w:val="0"/>
          <w:smallCaps w:val="0"/>
          <w:strike w:val="0"/>
          <w:color w:val="000000"/>
          <w:sz w:val="22"/>
          <w:szCs w:val="22"/>
          <w:u w:val="none"/>
          <w:shd w:fill="auto" w:val="clear"/>
          <w:vertAlign w:val="baseline"/>
          <w:rtl w:val="0"/>
        </w:rPr>
        <w:t xml:space="preserve">per le aziende con sede in Liguria: </w:t>
      </w:r>
      <w:hyperlink r:id="rId13">
        <w:r w:rsidDel="00000000" w:rsidR="00000000" w:rsidRPr="00000000">
          <w:rPr>
            <w:rFonts w:ascii="Lucida Sans" w:cs="Lucida Sans" w:eastAsia="Lucida Sans" w:hAnsi="Lucida Sans"/>
            <w:b w:val="0"/>
            <w:i w:val="0"/>
            <w:smallCaps w:val="0"/>
            <w:strike w:val="0"/>
            <w:color w:val="0000ff"/>
            <w:sz w:val="22"/>
            <w:szCs w:val="22"/>
            <w:u w:val="single"/>
            <w:shd w:fill="auto" w:val="clear"/>
            <w:vertAlign w:val="baseline"/>
            <w:rtl w:val="0"/>
          </w:rPr>
          <w:t xml:space="preserve">dicca@pec.unige.it</w:t>
        </w:r>
      </w:hyperlink>
      <w:r w:rsidDel="00000000" w:rsidR="00000000" w:rsidRPr="00000000">
        <w:rPr>
          <w:rtl w:val="0"/>
        </w:rPr>
      </w:r>
    </w:p>
    <w:p w:rsidR="00000000" w:rsidDel="00000000" w:rsidP="00000000" w:rsidRDefault="00000000" w:rsidRPr="00000000" w14:paraId="0000005A">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vertAlign w:val="baseline"/>
        </w:rPr>
      </w:pPr>
      <w:r w:rsidDel="00000000" w:rsidR="00000000" w:rsidRPr="00000000">
        <w:rPr>
          <w:rFonts w:ascii="Lucida Sans" w:cs="Lucida Sans" w:eastAsia="Lucida Sans" w:hAnsi="Lucida Sans"/>
          <w:b w:val="0"/>
          <w:i w:val="0"/>
          <w:smallCaps w:val="0"/>
          <w:strike w:val="0"/>
          <w:color w:val="000000"/>
          <w:sz w:val="22"/>
          <w:szCs w:val="22"/>
          <w:u w:val="none"/>
          <w:vertAlign w:val="baseline"/>
          <w:rtl w:val="0"/>
        </w:rPr>
        <w:t xml:space="preserve">per le aziende con sede in Sardegna: </w:t>
      </w:r>
      <w:hyperlink r:id="rId14">
        <w:r w:rsidDel="00000000" w:rsidR="00000000" w:rsidRPr="00000000">
          <w:rPr>
            <w:rFonts w:ascii="Lucida Sans" w:cs="Lucida Sans" w:eastAsia="Lucida Sans" w:hAnsi="Lucida Sans"/>
            <w:b w:val="0"/>
            <w:i w:val="0"/>
            <w:smallCaps w:val="0"/>
            <w:strike w:val="0"/>
            <w:color w:val="0000ff"/>
            <w:sz w:val="22"/>
            <w:szCs w:val="22"/>
            <w:u w:val="single"/>
            <w:vertAlign w:val="baseline"/>
            <w:rtl w:val="0"/>
          </w:rPr>
          <w:t xml:space="preserve">protocollo@pec.unica.it</w:t>
        </w:r>
      </w:hyperlink>
      <w:r w:rsidDel="00000000" w:rsidR="00000000" w:rsidRPr="00000000">
        <w:rPr>
          <w:rtl w:val="0"/>
        </w:rPr>
      </w:r>
    </w:p>
    <w:p w:rsidR="00000000" w:rsidDel="00000000" w:rsidP="00000000" w:rsidRDefault="00000000" w:rsidRPr="00000000" w14:paraId="0000005B">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vertAlign w:val="baseline"/>
        </w:rPr>
      </w:pPr>
      <w:r w:rsidDel="00000000" w:rsidR="00000000" w:rsidRPr="00000000">
        <w:rPr>
          <w:rFonts w:ascii="Lucida Sans" w:cs="Lucida Sans" w:eastAsia="Lucida Sans" w:hAnsi="Lucida Sans"/>
          <w:b w:val="0"/>
          <w:i w:val="0"/>
          <w:smallCaps w:val="0"/>
          <w:strike w:val="0"/>
          <w:color w:val="000000"/>
          <w:sz w:val="22"/>
          <w:szCs w:val="22"/>
          <w:u w:val="none"/>
          <w:shd w:fill="auto" w:val="clear"/>
          <w:vertAlign w:val="baseline"/>
          <w:rtl w:val="0"/>
        </w:rPr>
        <w:t xml:space="preserve">per le aziende con sede in Toscana (province di Massa-Carrara, Lucca, Pisa, Livorno, Grosseto):  </w:t>
      </w:r>
      <w:hyperlink r:id="rId15">
        <w:r w:rsidDel="00000000" w:rsidR="00000000" w:rsidRPr="00000000">
          <w:rPr>
            <w:rFonts w:ascii="Lucida Sans" w:cs="Lucida Sans" w:eastAsia="Lucida Sans" w:hAnsi="Lucida Sans"/>
            <w:b w:val="0"/>
            <w:i w:val="0"/>
            <w:smallCaps w:val="0"/>
            <w:strike w:val="0"/>
            <w:color w:val="0000ff"/>
            <w:sz w:val="22"/>
            <w:szCs w:val="22"/>
            <w:u w:val="single"/>
            <w:shd w:fill="auto" w:val="clear"/>
            <w:vertAlign w:val="baseline"/>
            <w:rtl w:val="0"/>
          </w:rPr>
          <w:t xml:space="preserve">lucense@pec.it</w:t>
        </w:r>
      </w:hyperlink>
      <w:r w:rsidDel="00000000" w:rsidR="00000000" w:rsidRPr="00000000">
        <w:rPr>
          <w:rFonts w:ascii="Arial" w:cs="Arial" w:eastAsia="Arial" w:hAnsi="Arial"/>
          <w:b w:val="1"/>
          <w:i w:val="0"/>
          <w:smallCaps w:val="0"/>
          <w:strike w:val="0"/>
          <w:color w:val="000000"/>
          <w:sz w:val="22"/>
          <w:szCs w:val="22"/>
          <w:u w:val="none"/>
          <w:shd w:fill="ead1dc" w:val="clear"/>
          <w:vertAlign w:val="baseline"/>
          <w:rtl w:val="0"/>
        </w:rPr>
        <w:t xml:space="preserve"> </w:t>
      </w:r>
      <w:r w:rsidDel="00000000" w:rsidR="00000000" w:rsidRPr="00000000">
        <w:rPr>
          <w:rtl w:val="0"/>
        </w:rPr>
      </w:r>
    </w:p>
    <w:p w:rsidR="00000000" w:rsidDel="00000000" w:rsidP="00000000" w:rsidRDefault="00000000" w:rsidRPr="00000000" w14:paraId="0000005C">
      <w:pPr>
        <w:widowControl w:val="1"/>
        <w:tabs>
          <w:tab w:val="left" w:leader="none" w:pos="426"/>
          <w:tab w:val="left" w:leader="none" w:pos="3544"/>
          <w:tab w:val="left" w:leader="none" w:pos="6804"/>
        </w:tabs>
        <w:jc w:val="both"/>
        <w:rPr>
          <w:rFonts w:ascii="Arial" w:cs="Arial" w:eastAsia="Arial" w:hAnsi="Arial"/>
          <w:b w:val="1"/>
          <w:color w:val="ff0000"/>
        </w:rPr>
      </w:pPr>
      <w:r w:rsidDel="00000000" w:rsidR="00000000" w:rsidRPr="00000000">
        <w:rPr>
          <w:rtl w:val="0"/>
        </w:rPr>
      </w:r>
    </w:p>
    <w:p w:rsidR="00000000" w:rsidDel="00000000" w:rsidP="00000000" w:rsidRDefault="00000000" w:rsidRPr="00000000" w14:paraId="0000005D">
      <w:pPr>
        <w:widowControl w:val="1"/>
        <w:tabs>
          <w:tab w:val="left" w:leader="none" w:pos="426"/>
          <w:tab w:val="left" w:leader="none" w:pos="3544"/>
          <w:tab w:val="left" w:leader="none" w:pos="6804"/>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before="103" w:line="216" w:lineRule="auto"/>
        <w:ind w:right="24"/>
        <w:rPr/>
      </w:pPr>
      <w:r w:rsidDel="00000000" w:rsidR="00000000" w:rsidRPr="00000000">
        <w:rPr>
          <w:rFonts w:ascii="Arial" w:cs="Arial" w:eastAsia="Arial" w:hAnsi="Arial"/>
          <w:b w:val="1"/>
          <w:rtl w:val="0"/>
        </w:rPr>
        <w:t xml:space="preserve">avente ad oggetto “</w:t>
      </w:r>
      <w:r w:rsidDel="00000000" w:rsidR="00000000" w:rsidRPr="00000000">
        <w:rPr>
          <w:rFonts w:ascii="Arial" w:cs="Arial" w:eastAsia="Arial" w:hAnsi="Arial"/>
          <w:b w:val="1"/>
          <w:i w:val="1"/>
          <w:rtl w:val="0"/>
        </w:rPr>
        <w:t xml:space="preserve">Manifestazione dl interesse a partecipare al progetto IMPACT+</w:t>
      </w:r>
      <w:r w:rsidDel="00000000" w:rsidR="00000000" w:rsidRPr="00000000">
        <w:rPr>
          <w:rFonts w:ascii="Arial" w:cs="Arial" w:eastAsia="Arial" w:hAnsi="Arial"/>
          <w:i w:val="1"/>
          <w:rtl w:val="0"/>
        </w:rPr>
        <w:t xml:space="preserve">” </w:t>
      </w: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before="103" w:line="216" w:lineRule="auto"/>
        <w:ind w:right="24"/>
        <w:rPr>
          <w:color w:val="000000"/>
        </w:rPr>
      </w:pPr>
      <w:r w:rsidDel="00000000" w:rsidR="00000000" w:rsidRPr="00000000">
        <w:rPr>
          <w:color w:val="000000"/>
          <w:rtl w:val="0"/>
        </w:rPr>
        <w:t xml:space="preserve">L'invito a manifestare interesse avrà 2 diverse scadenze: </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before="103" w:line="216" w:lineRule="auto"/>
        <w:ind w:left="86" w:right="24" w:firstLine="0"/>
        <w:rPr/>
      </w:pPr>
      <w:r w:rsidDel="00000000" w:rsidR="00000000" w:rsidRPr="00000000">
        <w:rPr>
          <w:rtl w:val="0"/>
        </w:rPr>
        <w:t xml:space="preserve">20.11.2025</w:t>
      </w:r>
    </w:p>
    <w:p w:rsidR="00000000" w:rsidDel="00000000" w:rsidP="00000000" w:rsidRDefault="00000000" w:rsidRPr="00000000" w14:paraId="00000061">
      <w:pPr>
        <w:spacing w:before="103" w:line="216" w:lineRule="auto"/>
        <w:ind w:left="86" w:right="24" w:firstLine="0"/>
        <w:rPr/>
      </w:pPr>
      <w:r w:rsidDel="00000000" w:rsidR="00000000" w:rsidRPr="00000000">
        <w:rPr>
          <w:rtl w:val="0"/>
        </w:rPr>
        <w:t xml:space="preserve">28.02.2026</w:t>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before="103" w:line="216" w:lineRule="auto"/>
        <w:ind w:right="24"/>
        <w:rPr>
          <w:color w:val="000000"/>
        </w:rPr>
      </w:pPr>
      <w:r w:rsidDel="00000000" w:rsidR="00000000" w:rsidRPr="00000000">
        <w:rPr>
          <w:color w:val="000000"/>
          <w:rtl w:val="0"/>
        </w:rPr>
        <w:t xml:space="preserve">e comunque rimarrà aperto fino al raggiungimento </w:t>
      </w:r>
      <w:r w:rsidDel="00000000" w:rsidR="00000000" w:rsidRPr="00000000">
        <w:rPr>
          <w:rtl w:val="0"/>
        </w:rPr>
        <w:t xml:space="preserve">del target complessivo di</w:t>
      </w:r>
      <w:r w:rsidDel="00000000" w:rsidR="00000000" w:rsidRPr="00000000">
        <w:rPr>
          <w:color w:val="000000"/>
          <w:rtl w:val="0"/>
        </w:rPr>
        <w:t xml:space="preserve"> 300 </w:t>
      </w:r>
      <w:r w:rsidDel="00000000" w:rsidR="00000000" w:rsidRPr="00000000">
        <w:rPr>
          <w:rtl w:val="0"/>
        </w:rPr>
        <w:t xml:space="preserve">soggetti</w:t>
      </w:r>
      <w:r w:rsidDel="00000000" w:rsidR="00000000" w:rsidRPr="00000000">
        <w:rPr>
          <w:color w:val="000000"/>
          <w:rtl w:val="0"/>
        </w:rPr>
        <w:t xml:space="preserve"> che desiderano beneficiare dei servizi di formazione.</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before="103" w:line="216" w:lineRule="auto"/>
        <w:ind w:left="86" w:right="24" w:firstLine="0"/>
        <w:rPr>
          <w:color w:val="000000"/>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before="103" w:line="216" w:lineRule="auto"/>
        <w:ind w:right="24"/>
        <w:rPr>
          <w:color w:val="000000"/>
        </w:rPr>
      </w:pPr>
      <w:r w:rsidDel="00000000" w:rsidR="00000000" w:rsidRPr="00000000">
        <w:rPr>
          <w:rtl w:val="0"/>
        </w:rPr>
        <w:t xml:space="preserve">I soggetti</w:t>
      </w:r>
      <w:r w:rsidDel="00000000" w:rsidR="00000000" w:rsidRPr="00000000">
        <w:rPr>
          <w:color w:val="000000"/>
          <w:rtl w:val="0"/>
        </w:rPr>
        <w:t xml:space="preserve"> selezionat</w:t>
      </w:r>
      <w:r w:rsidDel="00000000" w:rsidR="00000000" w:rsidRPr="00000000">
        <w:rPr>
          <w:rtl w:val="0"/>
        </w:rPr>
        <w:t xml:space="preserve">i</w:t>
      </w:r>
      <w:r w:rsidDel="00000000" w:rsidR="00000000" w:rsidRPr="00000000">
        <w:rPr>
          <w:color w:val="000000"/>
          <w:rtl w:val="0"/>
        </w:rPr>
        <w:t xml:space="preserve"> saranno quell</w:t>
      </w:r>
      <w:r w:rsidDel="00000000" w:rsidR="00000000" w:rsidRPr="00000000">
        <w:rPr>
          <w:rtl w:val="0"/>
        </w:rPr>
        <w:t xml:space="preserve">i</w:t>
      </w:r>
      <w:r w:rsidDel="00000000" w:rsidR="00000000" w:rsidRPr="00000000">
        <w:rPr>
          <w:color w:val="000000"/>
          <w:rtl w:val="0"/>
        </w:rPr>
        <w:t xml:space="preserve"> le cui domande sono complete ovvero che hanno fornito entro i termini e nelle modalità sopra riportate i seguenti documenti:</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before="103" w:line="216" w:lineRule="auto"/>
        <w:ind w:left="86" w:right="24" w:firstLine="0"/>
        <w:rPr>
          <w:color w:val="000000"/>
        </w:rPr>
      </w:pPr>
      <w:r w:rsidDel="00000000" w:rsidR="00000000" w:rsidRPr="00000000">
        <w:rPr>
          <w:color w:val="000000"/>
          <w:rtl w:val="0"/>
        </w:rPr>
        <w:br w:type="textWrapping"/>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before="103" w:line="216" w:lineRule="auto"/>
        <w:ind w:left="86" w:right="24" w:firstLine="0"/>
        <w:rPr>
          <w:b w:val="1"/>
          <w:color w:val="000000"/>
        </w:rPr>
      </w:pPr>
      <w:r w:rsidDel="00000000" w:rsidR="00000000" w:rsidRPr="00000000">
        <w:rPr>
          <w:b w:val="1"/>
          <w:color w:val="000000"/>
          <w:rtl w:val="0"/>
        </w:rPr>
        <w:t xml:space="preserve">Per </w:t>
      </w:r>
      <w:r w:rsidDel="00000000" w:rsidR="00000000" w:rsidRPr="00000000">
        <w:rPr>
          <w:b w:val="1"/>
          <w:rtl w:val="0"/>
        </w:rPr>
        <w:t xml:space="preserve">i soggetti</w:t>
      </w:r>
      <w:r w:rsidDel="00000000" w:rsidR="00000000" w:rsidRPr="00000000">
        <w:rPr>
          <w:b w:val="1"/>
          <w:color w:val="000000"/>
          <w:rtl w:val="0"/>
        </w:rPr>
        <w:t xml:space="preserve"> italian</w:t>
      </w:r>
      <w:r w:rsidDel="00000000" w:rsidR="00000000" w:rsidRPr="00000000">
        <w:rPr>
          <w:b w:val="1"/>
          <w:rtl w:val="0"/>
        </w:rPr>
        <w:t xml:space="preserve">i</w:t>
      </w:r>
      <w:r w:rsidDel="00000000" w:rsidR="00000000" w:rsidRPr="00000000">
        <w:rPr>
          <w:b w:val="1"/>
          <w:color w:val="000000"/>
          <w:rtl w:val="0"/>
        </w:rPr>
        <w:t xml:space="preserve">: </w:t>
      </w:r>
    </w:p>
    <w:p w:rsidR="00000000" w:rsidDel="00000000" w:rsidP="00000000" w:rsidRDefault="00000000" w:rsidRPr="00000000" w14:paraId="00000067">
      <w:pPr>
        <w:numPr>
          <w:ilvl w:val="0"/>
          <w:numId w:val="1"/>
        </w:numPr>
        <w:pBdr>
          <w:top w:space="0" w:sz="0" w:val="nil"/>
          <w:left w:space="0" w:sz="0" w:val="nil"/>
          <w:bottom w:space="0" w:sz="0" w:val="nil"/>
          <w:right w:space="0" w:sz="0" w:val="nil"/>
          <w:between w:space="0" w:sz="0" w:val="nil"/>
        </w:pBdr>
        <w:spacing w:before="103" w:line="216" w:lineRule="auto"/>
        <w:ind w:left="720" w:right="24" w:hanging="360"/>
        <w:rPr>
          <w:color w:val="000000"/>
        </w:rPr>
      </w:pPr>
      <w:r w:rsidDel="00000000" w:rsidR="00000000" w:rsidRPr="00000000">
        <w:rPr>
          <w:rtl w:val="0"/>
        </w:rPr>
        <w:t xml:space="preserve">D</w:t>
      </w:r>
      <w:r w:rsidDel="00000000" w:rsidR="00000000" w:rsidRPr="00000000">
        <w:rPr>
          <w:color w:val="000000"/>
          <w:rtl w:val="0"/>
        </w:rPr>
        <w:t xml:space="preserve">ichiarazione sostitutiva dell'atto di notorietà che attesti il possesso dei requisiti di cui all'articolo 3</w:t>
      </w:r>
      <w:r w:rsidDel="00000000" w:rsidR="00000000" w:rsidRPr="00000000">
        <w:rPr>
          <w:rtl w:val="0"/>
        </w:rPr>
        <w:t xml:space="preserve"> </w:t>
      </w:r>
      <w:r w:rsidDel="00000000" w:rsidR="00000000" w:rsidRPr="00000000">
        <w:rPr>
          <w:color w:val="000000"/>
          <w:rtl w:val="0"/>
        </w:rPr>
        <w:t xml:space="preserve">(allegato A).</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68">
      <w:pPr>
        <w:widowControl w:val="1"/>
        <w:numPr>
          <w:ilvl w:val="0"/>
          <w:numId w:val="1"/>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 “Documento Unico di Regolarità Contributiva” (DURC)</w:t>
      </w:r>
      <w:r w:rsidDel="00000000" w:rsidR="00000000" w:rsidRPr="00000000">
        <w:rPr>
          <w:color w:val="000000"/>
          <w:rtl w:val="0"/>
        </w:rPr>
        <w:t xml:space="preserve">.</w:t>
        <w:br w:type="textWrapping"/>
      </w:r>
      <w:r w:rsidDel="00000000" w:rsidR="00000000" w:rsidRPr="00000000">
        <w:rPr>
          <w:rtl w:val="0"/>
        </w:rPr>
      </w:r>
    </w:p>
    <w:p w:rsidR="00000000" w:rsidDel="00000000" w:rsidP="00000000" w:rsidRDefault="00000000" w:rsidRPr="00000000" w14:paraId="00000069">
      <w:pPr>
        <w:widowControl w:val="1"/>
        <w:numPr>
          <w:ilvl w:val="0"/>
          <w:numId w:val="1"/>
        </w:numPr>
        <w:pBdr>
          <w:top w:space="0" w:sz="0" w:val="nil"/>
          <w:left w:space="0" w:sz="0" w:val="nil"/>
          <w:bottom w:space="0" w:sz="0" w:val="nil"/>
          <w:right w:space="0" w:sz="0" w:val="nil"/>
          <w:between w:space="0" w:sz="0" w:val="nil"/>
        </w:pBdr>
        <w:ind w:left="720" w:hanging="360"/>
        <w:jc w:val="both"/>
        <w:rPr>
          <w:rFonts w:ascii="Arial" w:cs="Arial" w:eastAsia="Arial" w:hAnsi="Arial"/>
          <w:color w:val="000000"/>
        </w:rPr>
      </w:pPr>
      <w:r w:rsidDel="00000000" w:rsidR="00000000" w:rsidRPr="00000000">
        <w:rPr>
          <w:color w:val="000000"/>
          <w:rtl w:val="0"/>
        </w:rPr>
        <w:t xml:space="preserve">Allegato B - Dichiarazione De Minimis in cui l'impresa dichiara e certifica l'ammontare degli aiuti “de minimis” ottenuti negli ultimi tre anni.</w:t>
      </w: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before="103" w:line="216" w:lineRule="auto"/>
        <w:ind w:right="24"/>
        <w:rPr/>
      </w:pPr>
      <w:r w:rsidDel="00000000" w:rsidR="00000000" w:rsidRPr="00000000">
        <w:rPr>
          <w:color w:val="000000"/>
          <w:rtl w:val="0"/>
        </w:rPr>
        <w:t xml:space="preserve">Quest</w:t>
      </w:r>
      <w:r w:rsidDel="00000000" w:rsidR="00000000" w:rsidRPr="00000000">
        <w:rPr>
          <w:rtl w:val="0"/>
        </w:rPr>
        <w:t xml:space="preserve">i</w:t>
      </w:r>
      <w:r w:rsidDel="00000000" w:rsidR="00000000" w:rsidRPr="00000000">
        <w:rPr>
          <w:color w:val="000000"/>
          <w:rtl w:val="0"/>
        </w:rPr>
        <w:t xml:space="preserve"> document</w:t>
      </w:r>
      <w:r w:rsidDel="00000000" w:rsidR="00000000" w:rsidRPr="00000000">
        <w:rPr>
          <w:rtl w:val="0"/>
        </w:rPr>
        <w:t xml:space="preserve">i</w:t>
      </w:r>
      <w:r w:rsidDel="00000000" w:rsidR="00000000" w:rsidRPr="00000000">
        <w:rPr>
          <w:color w:val="000000"/>
          <w:rtl w:val="0"/>
        </w:rPr>
        <w:t xml:space="preserve"> dev</w:t>
      </w:r>
      <w:r w:rsidDel="00000000" w:rsidR="00000000" w:rsidRPr="00000000">
        <w:rPr>
          <w:rtl w:val="0"/>
        </w:rPr>
        <w:t xml:space="preserve">ono</w:t>
      </w:r>
      <w:r w:rsidDel="00000000" w:rsidR="00000000" w:rsidRPr="00000000">
        <w:rPr>
          <w:color w:val="000000"/>
          <w:rtl w:val="0"/>
        </w:rPr>
        <w:t xml:space="preserve"> essere compilat</w:t>
      </w:r>
      <w:r w:rsidDel="00000000" w:rsidR="00000000" w:rsidRPr="00000000">
        <w:rPr>
          <w:rtl w:val="0"/>
        </w:rPr>
        <w:t xml:space="preserve">i</w:t>
      </w:r>
      <w:r w:rsidDel="00000000" w:rsidR="00000000" w:rsidRPr="00000000">
        <w:rPr>
          <w:color w:val="000000"/>
          <w:rtl w:val="0"/>
        </w:rPr>
        <w:t xml:space="preserve">, firmat</w:t>
      </w:r>
      <w:r w:rsidDel="00000000" w:rsidR="00000000" w:rsidRPr="00000000">
        <w:rPr>
          <w:rtl w:val="0"/>
        </w:rPr>
        <w:t xml:space="preserve">i</w:t>
      </w:r>
      <w:r w:rsidDel="00000000" w:rsidR="00000000" w:rsidRPr="00000000">
        <w:rPr>
          <w:color w:val="000000"/>
          <w:rtl w:val="0"/>
        </w:rPr>
        <w:t xml:space="preserve"> e accompagnat</w:t>
      </w:r>
      <w:r w:rsidDel="00000000" w:rsidR="00000000" w:rsidRPr="00000000">
        <w:rPr>
          <w:rtl w:val="0"/>
        </w:rPr>
        <w:t xml:space="preserve">i</w:t>
      </w:r>
      <w:r w:rsidDel="00000000" w:rsidR="00000000" w:rsidRPr="00000000">
        <w:rPr>
          <w:color w:val="000000"/>
          <w:rtl w:val="0"/>
        </w:rPr>
        <w:t xml:space="preserve"> da una copia del documento d'identità valido del rappresentante legale dell'azienda.</w:t>
      </w: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before="103" w:line="216" w:lineRule="auto"/>
        <w:ind w:left="86" w:right="24" w:firstLine="0"/>
        <w:rPr>
          <w:color w:val="000000"/>
        </w:rPr>
      </w:pPr>
      <w:r w:rsidDel="00000000" w:rsidR="00000000" w:rsidRPr="00000000">
        <w:rPr>
          <w:color w:val="000000"/>
          <w:rtl w:val="0"/>
        </w:rPr>
        <w:br w:type="textWrapping"/>
        <w:br w:type="textWrapping"/>
      </w:r>
      <w:r w:rsidDel="00000000" w:rsidR="00000000" w:rsidRPr="00000000">
        <w:rPr>
          <w:b w:val="1"/>
          <w:color w:val="000000"/>
          <w:rtl w:val="0"/>
        </w:rPr>
        <w:t xml:space="preserve">Per </w:t>
      </w:r>
      <w:r w:rsidDel="00000000" w:rsidR="00000000" w:rsidRPr="00000000">
        <w:rPr>
          <w:b w:val="1"/>
          <w:rtl w:val="0"/>
        </w:rPr>
        <w:t xml:space="preserve">i soggetti</w:t>
      </w:r>
      <w:r w:rsidDel="00000000" w:rsidR="00000000" w:rsidRPr="00000000">
        <w:rPr>
          <w:b w:val="1"/>
          <w:color w:val="000000"/>
          <w:rtl w:val="0"/>
        </w:rPr>
        <w:t xml:space="preserve"> francesi</w:t>
      </w:r>
      <w:r w:rsidDel="00000000" w:rsidR="00000000" w:rsidRPr="00000000">
        <w:rPr>
          <w:color w:val="000000"/>
          <w:rtl w:val="0"/>
        </w:rPr>
        <w:t xml:space="preserve"> :</w:t>
      </w:r>
    </w:p>
    <w:p w:rsidR="00000000" w:rsidDel="00000000" w:rsidP="00000000" w:rsidRDefault="00000000" w:rsidRPr="00000000" w14:paraId="0000006C">
      <w:pPr>
        <w:numPr>
          <w:ilvl w:val="0"/>
          <w:numId w:val="4"/>
        </w:numPr>
        <w:pBdr>
          <w:top w:space="0" w:sz="0" w:val="nil"/>
          <w:left w:space="0" w:sz="0" w:val="nil"/>
          <w:bottom w:space="0" w:sz="0" w:val="nil"/>
          <w:right w:space="0" w:sz="0" w:val="nil"/>
          <w:between w:space="0" w:sz="0" w:val="nil"/>
        </w:pBdr>
        <w:tabs>
          <w:tab w:val="left" w:leader="none" w:pos="567"/>
        </w:tabs>
        <w:spacing w:before="238" w:line="213" w:lineRule="auto"/>
        <w:ind w:left="926" w:right="145" w:hanging="360"/>
        <w:rPr>
          <w:color w:val="000000"/>
        </w:rPr>
      </w:pPr>
      <w:r w:rsidDel="00000000" w:rsidR="00000000" w:rsidRPr="00000000">
        <w:rPr>
          <w:color w:val="000000"/>
          <w:rtl w:val="0"/>
        </w:rPr>
        <w:t xml:space="preserve">Allegato A - Dichiarazione sull'onore che attesti il possesso dei requisiti di cui </w:t>
      </w:r>
      <w:r w:rsidDel="00000000" w:rsidR="00000000" w:rsidRPr="00000000">
        <w:rPr>
          <w:rtl w:val="0"/>
        </w:rPr>
        <w:t xml:space="preserve">all'articolo 3, come dichiarato nella domanda.</w:t>
        <w:br w:type="textWrapping"/>
      </w:r>
      <w:r w:rsidDel="00000000" w:rsidR="00000000" w:rsidRPr="00000000">
        <w:rPr>
          <w:rtl w:val="0"/>
        </w:rPr>
      </w:r>
    </w:p>
    <w:p w:rsidR="00000000" w:rsidDel="00000000" w:rsidP="00000000" w:rsidRDefault="00000000" w:rsidRPr="00000000" w14:paraId="0000006D">
      <w:pPr>
        <w:widowControl w:val="1"/>
        <w:numPr>
          <w:ilvl w:val="0"/>
          <w:numId w:val="4"/>
        </w:numPr>
        <w:pBdr>
          <w:top w:space="0" w:sz="0" w:val="nil"/>
          <w:left w:space="0" w:sz="0" w:val="nil"/>
          <w:bottom w:space="0" w:sz="0" w:val="nil"/>
          <w:right w:space="0" w:sz="0" w:val="nil"/>
          <w:between w:space="0" w:sz="0" w:val="nil"/>
        </w:pBdr>
        <w:tabs>
          <w:tab w:val="left" w:leader="none" w:pos="567"/>
        </w:tabs>
        <w:ind w:left="926" w:hanging="360"/>
        <w:jc w:val="both"/>
        <w:rPr/>
      </w:pPr>
      <w:r w:rsidDel="00000000" w:rsidR="00000000" w:rsidRPr="00000000">
        <w:rPr>
          <w:rtl w:val="0"/>
        </w:rPr>
        <w:t xml:space="preserve">Attestazione/prova di pagamento dei contributi sociali e fiscali.</w:t>
      </w:r>
    </w:p>
    <w:p w:rsidR="00000000" w:rsidDel="00000000" w:rsidP="00000000" w:rsidRDefault="00000000" w:rsidRPr="00000000" w14:paraId="0000006E">
      <w:pPr>
        <w:numPr>
          <w:ilvl w:val="0"/>
          <w:numId w:val="4"/>
        </w:numPr>
        <w:pBdr>
          <w:top w:space="0" w:sz="0" w:val="nil"/>
          <w:left w:space="0" w:sz="0" w:val="nil"/>
          <w:bottom w:space="0" w:sz="0" w:val="nil"/>
          <w:right w:space="0" w:sz="0" w:val="nil"/>
          <w:between w:space="0" w:sz="0" w:val="nil"/>
        </w:pBdr>
        <w:tabs>
          <w:tab w:val="left" w:leader="none" w:pos="567"/>
        </w:tabs>
        <w:spacing w:before="238" w:line="213" w:lineRule="auto"/>
        <w:ind w:left="926" w:right="145" w:hanging="360"/>
        <w:jc w:val="both"/>
        <w:rPr>
          <w:color w:val="000000"/>
        </w:rPr>
      </w:pPr>
      <w:r w:rsidDel="00000000" w:rsidR="00000000" w:rsidRPr="00000000">
        <w:rPr>
          <w:color w:val="000000"/>
          <w:rtl w:val="0"/>
        </w:rPr>
        <w:t xml:space="preserve">Allegato B - Dichiarazione De Minimis in cui l'impresa dichiara e certifica l'ammontare degli aiuti “de minimis” ottenuti negli ultimi tre anni.</w:t>
      </w:r>
    </w:p>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left" w:leader="none" w:pos="567"/>
        </w:tabs>
        <w:spacing w:before="238" w:line="213" w:lineRule="auto"/>
        <w:ind w:left="567" w:right="145" w:firstLine="0"/>
        <w:jc w:val="both"/>
        <w:rPr>
          <w:color w:val="000000"/>
        </w:rPr>
      </w:pPr>
      <w:r w:rsidDel="00000000" w:rsidR="00000000" w:rsidRPr="00000000">
        <w:rPr>
          <w:color w:val="000000"/>
          <w:rtl w:val="0"/>
        </w:rPr>
        <w:t xml:space="preserve">Questi documenti devono essere compilati, firmati e accompagnati da una copia del documento d'identità valido del rappresentante legale della società.</w:t>
      </w:r>
    </w:p>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left" w:leader="none" w:pos="567"/>
        </w:tabs>
        <w:spacing w:before="238" w:line="213" w:lineRule="auto"/>
        <w:ind w:left="567" w:right="145" w:firstLine="0"/>
        <w:jc w:val="both"/>
        <w:rPr/>
      </w:pPr>
      <w:r w:rsidDel="00000000" w:rsidR="00000000" w:rsidRPr="00000000">
        <w:rPr>
          <w:rtl w:val="0"/>
        </w:rPr>
      </w:r>
    </w:p>
    <w:p w:rsidR="00000000" w:rsidDel="00000000" w:rsidP="00000000" w:rsidRDefault="00000000" w:rsidRPr="00000000" w14:paraId="00000071">
      <w:pPr>
        <w:spacing w:before="103" w:line="216" w:lineRule="auto"/>
        <w:ind w:right="24"/>
        <w:rPr/>
      </w:pPr>
      <w:r w:rsidDel="00000000" w:rsidR="00000000" w:rsidRPr="00000000">
        <w:rPr>
          <w:rtl w:val="0"/>
        </w:rPr>
        <w:t xml:space="preserve">I partner pubblici italiani provvederanno, ciascuno per i beneficiari di propria competenza territoriale, a richiedere e acquisire la documentazione sopra elencata e a verificare successivamente le dichiarazioni rese. L'ammissione dei beneficiari alle attività è subordinata all'esito positivo dei controlli sulle dichiarazioni rese ai sensi degli articoli 46 e 47 del D.P.R. n. 445/2000. Nel caso in cui, a seguito dei controlli effettuati, vengano riscontrate difformità o irregolarità, i partner pubblici italiani si riservano di richiedere per iscritto i chiarimenti e le integrazioni necessarie e i beneficiari sono tenuti a rispondere nei tempi e nei modi indicati. In caso di dichiarazioni false e mendaci e di irregolarità (ai sensi degli artt. 75 e 76 del D.P.R. n. 445/2000), il dichiarante decadrà dai benefici eventualmente ottenuti, con l'obbligo di restituire le somme indebitamente percepite e, se necessario, di adire l'autorità giudiziaria per i provvedimenti del caso.</w:t>
      </w:r>
    </w:p>
    <w:p w:rsidR="00000000" w:rsidDel="00000000" w:rsidP="00000000" w:rsidRDefault="00000000" w:rsidRPr="00000000" w14:paraId="00000072">
      <w:pPr>
        <w:spacing w:before="282" w:lineRule="auto"/>
        <w:rPr/>
      </w:pPr>
      <w:r w:rsidDel="00000000" w:rsidR="00000000" w:rsidRPr="00000000">
        <w:rPr>
          <w:rtl w:val="0"/>
        </w:rPr>
        <w:t xml:space="preserve">I beneficiari saranno informati della loro inclusione ufficiale nel programma di formazione attraverso la pubblicazione/distribuzione di una graduatoria ufficiale.</w:t>
      </w:r>
    </w:p>
    <w:p w:rsidR="00000000" w:rsidDel="00000000" w:rsidP="00000000" w:rsidRDefault="00000000" w:rsidRPr="00000000" w14:paraId="00000073">
      <w:pPr>
        <w:spacing w:before="282" w:lineRule="auto"/>
        <w:rPr/>
      </w:pPr>
      <w:r w:rsidDel="00000000" w:rsidR="00000000" w:rsidRPr="00000000">
        <w:rPr>
          <w:rtl w:val="0"/>
        </w:rPr>
      </w:r>
    </w:p>
    <w:p w:rsidR="00000000" w:rsidDel="00000000" w:rsidP="00000000" w:rsidRDefault="00000000" w:rsidRPr="00000000" w14:paraId="00000074">
      <w:pPr>
        <w:rPr>
          <w:rFonts w:ascii="Arial Black" w:cs="Arial Black" w:eastAsia="Arial Black" w:hAnsi="Arial Black"/>
          <w:color w:val="000000"/>
          <w:shd w:fill="ead1dc" w:val="clear"/>
        </w:rPr>
      </w:pPr>
      <w:r w:rsidDel="00000000" w:rsidR="00000000" w:rsidRPr="00000000">
        <w:rPr>
          <w:rFonts w:ascii="Arial Black" w:cs="Arial Black" w:eastAsia="Arial Black" w:hAnsi="Arial Black"/>
          <w:rtl w:val="0"/>
        </w:rPr>
        <w:t xml:space="preserve">5.</w:t>
      </w:r>
      <w:r w:rsidDel="00000000" w:rsidR="00000000" w:rsidRPr="00000000">
        <w:rPr>
          <w:rFonts w:ascii="Arial" w:cs="Arial" w:eastAsia="Arial" w:hAnsi="Arial"/>
          <w:b w:val="1"/>
          <w:rtl w:val="0"/>
        </w:rPr>
        <w:t xml:space="preserve"> </w:t>
      </w:r>
      <w:r w:rsidDel="00000000" w:rsidR="00000000" w:rsidRPr="00000000">
        <w:rPr>
          <w:rFonts w:ascii="Arial Black" w:cs="Arial Black" w:eastAsia="Arial Black" w:hAnsi="Arial Black"/>
          <w:b w:val="1"/>
          <w:rtl w:val="0"/>
        </w:rPr>
        <w:t xml:space="preserve">GRADUATORIA</w:t>
      </w:r>
      <w:r w:rsidDel="00000000" w:rsidR="00000000" w:rsidRPr="00000000">
        <w:rPr>
          <w:rtl w:val="0"/>
        </w:rPr>
      </w:r>
    </w:p>
    <w:p w:rsidR="00000000" w:rsidDel="00000000" w:rsidP="00000000" w:rsidRDefault="00000000" w:rsidRPr="00000000" w14:paraId="00000075">
      <w:pPr>
        <w:spacing w:before="161" w:lineRule="auto"/>
        <w:ind w:left="86" w:firstLine="0"/>
        <w:jc w:val="both"/>
        <w:rPr>
          <w:color w:val="000000"/>
        </w:rPr>
      </w:pPr>
      <w:r w:rsidDel="00000000" w:rsidR="00000000" w:rsidRPr="00000000">
        <w:rPr>
          <w:color w:val="000000"/>
          <w:rtl w:val="0"/>
        </w:rPr>
        <w:t xml:space="preserve">La graduatoria relativa alla manifestazione di interesse dei beneficiari del programma di formazione sarà stilata per territorio in base all'ordine di arrivo delle domande fino al raggiungimento del numero </w:t>
      </w:r>
      <w:r w:rsidDel="00000000" w:rsidR="00000000" w:rsidRPr="00000000">
        <w:rPr>
          <w:color w:val="000000"/>
          <w:rtl w:val="0"/>
        </w:rPr>
        <w:t xml:space="preserve">di 300.</w:t>
      </w:r>
    </w:p>
    <w:p w:rsidR="00000000" w:rsidDel="00000000" w:rsidP="00000000" w:rsidRDefault="00000000" w:rsidRPr="00000000" w14:paraId="00000076">
      <w:pPr>
        <w:spacing w:before="161" w:lineRule="auto"/>
        <w:ind w:left="86" w:firstLine="0"/>
        <w:jc w:val="both"/>
        <w:rPr/>
      </w:pPr>
      <w:r w:rsidDel="00000000" w:rsidR="00000000" w:rsidRPr="00000000">
        <w:rPr>
          <w:rtl w:val="0"/>
        </w:rPr>
        <w:t xml:space="preserve">Alla data del 31.10.2025 verrà stilata una prima graduatoria per territorio.</w:t>
      </w:r>
    </w:p>
    <w:p w:rsidR="00000000" w:rsidDel="00000000" w:rsidP="00000000" w:rsidRDefault="00000000" w:rsidRPr="00000000" w14:paraId="00000077">
      <w:pPr>
        <w:spacing w:before="161" w:lineRule="auto"/>
        <w:ind w:left="86" w:firstLine="0"/>
        <w:jc w:val="both"/>
        <w:rPr/>
      </w:pPr>
      <w:r w:rsidDel="00000000" w:rsidR="00000000" w:rsidRPr="00000000">
        <w:rPr>
          <w:rtl w:val="0"/>
        </w:rPr>
        <w:t xml:space="preserve">Nel caso in cui il numero di soggetti interessati in ciascun territorio sia inferiore a quello previsto, il bando sarà prorogato fino alla data del </w:t>
      </w:r>
      <w:r w:rsidDel="00000000" w:rsidR="00000000" w:rsidRPr="00000000">
        <w:rPr>
          <w:rtl w:val="0"/>
        </w:rPr>
        <w:t xml:space="preserve">28-02.2026</w:t>
      </w:r>
      <w:r w:rsidDel="00000000" w:rsidR="00000000" w:rsidRPr="00000000">
        <w:rPr>
          <w:rtl w:val="0"/>
        </w:rPr>
        <w:t xml:space="preserve">. Sarà effettuata una nuova selezione per raggiungere il numero previsto per ciascun territorio.</w:t>
      </w:r>
    </w:p>
    <w:p w:rsidR="00000000" w:rsidDel="00000000" w:rsidP="00000000" w:rsidRDefault="00000000" w:rsidRPr="00000000" w14:paraId="00000078">
      <w:pPr>
        <w:spacing w:before="161" w:lineRule="auto"/>
        <w:ind w:left="86" w:firstLine="0"/>
        <w:jc w:val="both"/>
        <w:rPr/>
      </w:pPr>
      <w:r w:rsidDel="00000000" w:rsidR="00000000" w:rsidRPr="00000000">
        <w:rPr>
          <w:rtl w:val="0"/>
        </w:rPr>
      </w:r>
    </w:p>
    <w:p w:rsidR="00000000" w:rsidDel="00000000" w:rsidP="00000000" w:rsidRDefault="00000000" w:rsidRPr="00000000" w14:paraId="00000079">
      <w:pPr>
        <w:spacing w:before="161" w:lineRule="auto"/>
        <w:ind w:left="86" w:firstLine="0"/>
        <w:jc w:val="both"/>
        <w:rPr>
          <w:color w:val="9900ff"/>
        </w:rPr>
      </w:pPr>
      <w:r w:rsidDel="00000000" w:rsidR="00000000" w:rsidRPr="00000000">
        <w:rPr>
          <w:rtl w:val="0"/>
        </w:rPr>
        <w:t xml:space="preserve">Nel caso in cui il numero di soggetti interessati a partecipare in ciascun territorio sia superiore a quello previsto, verrà stilata una seconda graduatoria per territorio in ordine di arrivo delle domande. Ciò per consentire di far partecipare</w:t>
      </w:r>
      <w:r w:rsidDel="00000000" w:rsidR="00000000" w:rsidRPr="00000000">
        <w:rPr>
          <w:color w:val="000000"/>
          <w:rtl w:val="0"/>
        </w:rPr>
        <w:t xml:space="preserve"> altri </w:t>
      </w:r>
      <w:r w:rsidDel="00000000" w:rsidR="00000000" w:rsidRPr="00000000">
        <w:rPr>
          <w:rtl w:val="0"/>
        </w:rPr>
        <w:t xml:space="preserve">soggetti nel caso di </w:t>
      </w:r>
      <w:r w:rsidDel="00000000" w:rsidR="00000000" w:rsidRPr="00000000">
        <w:rPr>
          <w:color w:val="000000"/>
          <w:rtl w:val="0"/>
        </w:rPr>
        <w:t xml:space="preserve">rinunce. </w:t>
      </w:r>
      <w:r w:rsidDel="00000000" w:rsidR="00000000" w:rsidRPr="00000000">
        <w:rPr>
          <w:color w:val="000000"/>
          <w:rtl w:val="0"/>
        </w:rPr>
        <w:t xml:space="preserve">Anche la seconda graduatoria sarà ripartita per territorio come descritto al punto 3 del presente bando. </w:t>
      </w:r>
      <w:r w:rsidDel="00000000" w:rsidR="00000000" w:rsidRPr="00000000">
        <w:rPr>
          <w:rtl w:val="0"/>
        </w:rPr>
      </w:r>
    </w:p>
    <w:p w:rsidR="00000000" w:rsidDel="00000000" w:rsidP="00000000" w:rsidRDefault="00000000" w:rsidRPr="00000000" w14:paraId="0000007A">
      <w:pPr>
        <w:spacing w:before="161" w:lineRule="auto"/>
        <w:ind w:left="141.73228346456688" w:firstLine="0"/>
        <w:rPr>
          <w:color w:val="000000"/>
        </w:rPr>
      </w:pPr>
      <w:r w:rsidDel="00000000" w:rsidR="00000000" w:rsidRPr="00000000">
        <w:rPr>
          <w:color w:val="000000"/>
          <w:rtl w:val="0"/>
        </w:rPr>
        <w:t xml:space="preserve">Eventuali compensazioni tra territori saranno valutate qualora insorgesse la necessità o qualora i soggetti richiedenti i servizi di formazione in ciascun territorio siano in misura superiore a quanto previsto. Sarà in ogni caso tenuto conto dell’ordine di arrivo delle domande per la selezione dei beneficiari. </w:t>
      </w:r>
    </w:p>
    <w:p w:rsidR="00000000" w:rsidDel="00000000" w:rsidP="00000000" w:rsidRDefault="00000000" w:rsidRPr="00000000" w14:paraId="0000007B">
      <w:pPr>
        <w:spacing w:before="161" w:lineRule="auto"/>
        <w:ind w:left="141.73228346456688" w:firstLine="0"/>
        <w:rPr/>
      </w:pPr>
      <w:r w:rsidDel="00000000" w:rsidR="00000000" w:rsidRPr="00000000">
        <w:rPr>
          <w:rtl w:val="0"/>
        </w:rPr>
      </w:r>
    </w:p>
    <w:p w:rsidR="00000000" w:rsidDel="00000000" w:rsidP="00000000" w:rsidRDefault="00000000" w:rsidRPr="00000000" w14:paraId="0000007C">
      <w:pPr>
        <w:spacing w:before="135" w:line="213" w:lineRule="auto"/>
        <w:ind w:right="138"/>
        <w:rPr>
          <w:rFonts w:ascii="Arial Black" w:cs="Arial Black" w:eastAsia="Arial Black" w:hAnsi="Arial Black"/>
        </w:rPr>
      </w:pPr>
      <w:r w:rsidDel="00000000" w:rsidR="00000000" w:rsidRPr="00000000">
        <w:rPr>
          <w:rFonts w:ascii="Arial Black" w:cs="Arial Black" w:eastAsia="Arial Black" w:hAnsi="Arial Black"/>
          <w:rtl w:val="0"/>
        </w:rPr>
        <w:t xml:space="preserve">6. AIUTO DE MINIMIS</w:t>
        <w:br w:type="textWrapping"/>
      </w:r>
    </w:p>
    <w:p w:rsidR="00000000" w:rsidDel="00000000" w:rsidP="00000000" w:rsidRDefault="00000000" w:rsidRPr="00000000" w14:paraId="0000007D">
      <w:pPr>
        <w:spacing w:before="135" w:line="213" w:lineRule="auto"/>
        <w:ind w:left="86" w:right="138" w:firstLine="0"/>
        <w:rPr/>
      </w:pPr>
      <w:r w:rsidDel="00000000" w:rsidR="00000000" w:rsidRPr="00000000">
        <w:rPr>
          <w:color w:val="000000"/>
          <w:highlight w:val="white"/>
          <w:rtl w:val="0"/>
        </w:rPr>
        <w:t xml:space="preserve">I servizi di formazione previsti dal presente bando sono aiuti concessi in regime “de minimis” sulla base e nel rispetto del regolamento (UE) 2023/2831 della Commissione del 13 dicembre 2023 relativo all’applicazione degli articoli 107 e 108 del trattato sul funzionamento dell’Unione europea agli aiuti «de minimis» (Gazzetta ufficiale dell’Unione europea serie L, 2023/2831 del 15.12.2023).</w:t>
      </w:r>
      <w:r w:rsidDel="00000000" w:rsidR="00000000" w:rsidRPr="00000000">
        <w:rPr>
          <w:rtl w:val="0"/>
        </w:rPr>
        <w:br w:type="textWrapping"/>
      </w:r>
    </w:p>
    <w:p w:rsidR="00000000" w:rsidDel="00000000" w:rsidP="00000000" w:rsidRDefault="00000000" w:rsidRPr="00000000" w14:paraId="0000007E">
      <w:pPr>
        <w:ind w:left="141.73228346456688" w:firstLine="0"/>
        <w:rPr/>
      </w:pPr>
      <w:r w:rsidDel="00000000" w:rsidR="00000000" w:rsidRPr="00000000">
        <w:rPr>
          <w:rtl w:val="0"/>
        </w:rPr>
        <w:t xml:space="preserve">Le domande pervenute saranno valutate </w:t>
      </w:r>
      <w:r w:rsidDel="00000000" w:rsidR="00000000" w:rsidRPr="00000000">
        <w:rPr>
          <w:rtl w:val="0"/>
        </w:rPr>
        <w:t xml:space="preserve">fino al raggiungimento del Target di 300 beneficiari</w:t>
      </w:r>
      <w:r w:rsidDel="00000000" w:rsidR="00000000" w:rsidRPr="00000000">
        <w:rPr>
          <w:rtl w:val="0"/>
        </w:rPr>
        <w:t xml:space="preserve">. Questi riceveranno servizi di formazione fino ad esaurimento dei fondi previsti a tal fine, per un importo totale di 99.500 euro.</w:t>
      </w:r>
    </w:p>
    <w:p w:rsidR="00000000" w:rsidDel="00000000" w:rsidP="00000000" w:rsidRDefault="00000000" w:rsidRPr="00000000" w14:paraId="0000007F">
      <w:pPr>
        <w:ind w:left="141.73228346456688" w:firstLine="0"/>
        <w:rPr/>
      </w:pPr>
      <w:r w:rsidDel="00000000" w:rsidR="00000000" w:rsidRPr="00000000">
        <w:rPr>
          <w:rtl w:val="0"/>
        </w:rPr>
      </w:r>
    </w:p>
    <w:p w:rsidR="00000000" w:rsidDel="00000000" w:rsidP="00000000" w:rsidRDefault="00000000" w:rsidRPr="00000000" w14:paraId="00000080">
      <w:pPr>
        <w:spacing w:before="114" w:line="213" w:lineRule="auto"/>
        <w:ind w:left="141.73228346456688" w:right="144" w:firstLine="0"/>
        <w:jc w:val="both"/>
        <w:rPr/>
      </w:pPr>
      <w:r w:rsidDel="00000000" w:rsidR="00000000" w:rsidRPr="00000000">
        <w:rPr>
          <w:rtl w:val="0"/>
        </w:rPr>
        <w:t xml:space="preserve">Il Rappresentante legale di ogni </w:t>
      </w:r>
      <w:r w:rsidDel="00000000" w:rsidR="00000000" w:rsidRPr="00000000">
        <w:rPr>
          <w:color w:val="000000"/>
          <w:rtl w:val="0"/>
        </w:rPr>
        <w:t xml:space="preserve">soggetto selezionato </w:t>
      </w:r>
      <w:r w:rsidDel="00000000" w:rsidR="00000000" w:rsidRPr="00000000">
        <w:rPr>
          <w:rtl w:val="0"/>
        </w:rPr>
        <w:t xml:space="preserve">per ricevere un contributo nell'ambito del regime “de minimis” deve dichiarare e certificare l'ammontare dei contributi “de minimis” ottenuti negli ultimi tre anni.</w:t>
      </w:r>
    </w:p>
    <w:p w:rsidR="00000000" w:rsidDel="00000000" w:rsidP="00000000" w:rsidRDefault="00000000" w:rsidRPr="00000000" w14:paraId="00000081">
      <w:pPr>
        <w:spacing w:before="114" w:line="213" w:lineRule="auto"/>
        <w:ind w:left="141.73228346456688" w:right="144" w:firstLine="0"/>
        <w:jc w:val="both"/>
        <w:rPr/>
      </w:pPr>
      <w:r w:rsidDel="00000000" w:rsidR="00000000" w:rsidRPr="00000000">
        <w:rPr>
          <w:rtl w:val="0"/>
        </w:rPr>
      </w:r>
    </w:p>
    <w:p w:rsidR="00000000" w:rsidDel="00000000" w:rsidP="00000000" w:rsidRDefault="00000000" w:rsidRPr="00000000" w14:paraId="00000082">
      <w:pPr>
        <w:spacing w:before="114" w:line="213" w:lineRule="auto"/>
        <w:ind w:left="141.73228346456688" w:right="144" w:firstLine="0"/>
        <w:rPr/>
      </w:pPr>
      <w:r w:rsidDel="00000000" w:rsidR="00000000" w:rsidRPr="00000000">
        <w:rPr>
          <w:rtl w:val="0"/>
        </w:rPr>
        <w:t xml:space="preserve">Il contributo “de minimis” previsto dalla presente manifestazione di interesse potrà essere concesso solo se, sommato ai contributi già ricevuti nei tre esercizi finanziari indicati non supera il limite complessivo di 300.000,00 euro, come stabilito dal regolamento UE 2023/2831 del 13 dicembre 2023.</w:t>
        <w:br w:type="textWrapping"/>
      </w:r>
    </w:p>
    <w:p w:rsidR="00000000" w:rsidDel="00000000" w:rsidP="00000000" w:rsidRDefault="00000000" w:rsidRPr="00000000" w14:paraId="00000083">
      <w:pPr>
        <w:spacing w:before="87" w:lineRule="auto"/>
        <w:ind w:left="141.73228346456688" w:firstLine="0"/>
        <w:jc w:val="both"/>
        <w:rPr/>
      </w:pPr>
      <w:r w:rsidDel="00000000" w:rsidR="00000000" w:rsidRPr="00000000">
        <w:rPr>
          <w:rtl w:val="0"/>
        </w:rPr>
        <w:t xml:space="preserve">Dopo aver usufruito dei servizi del progetto IMPACT+, il rappresentante legale di ogni soggetto selezionato e quindi beneficiario dei servizi elencati all'articolo 2 deve firmare una dichiarazione, basata su un modello stabilito dal partenariato, relativa all'effettivo ammontare dei servizi ricevuti in regime “de minimis”.</w:t>
      </w:r>
    </w:p>
    <w:p w:rsidR="00000000" w:rsidDel="00000000" w:rsidP="00000000" w:rsidRDefault="00000000" w:rsidRPr="00000000" w14:paraId="00000084">
      <w:pPr>
        <w:spacing w:before="87" w:lineRule="auto"/>
        <w:ind w:left="141.73228346456688" w:firstLine="0"/>
        <w:rPr/>
      </w:pPr>
      <w:r w:rsidDel="00000000" w:rsidR="00000000" w:rsidRPr="00000000">
        <w:rPr>
          <w:rtl w:val="0"/>
        </w:rPr>
        <w:br w:type="textWrapping"/>
        <w:t xml:space="preserve">Non è prevista la concessione di anticipi alle imprese/professionisti.</w:t>
      </w:r>
    </w:p>
    <w:p w:rsidR="00000000" w:rsidDel="00000000" w:rsidP="00000000" w:rsidRDefault="00000000" w:rsidRPr="00000000" w14:paraId="00000085">
      <w:pPr>
        <w:spacing w:before="87" w:lineRule="auto"/>
        <w:ind w:left="86" w:firstLine="0"/>
        <w:rPr/>
      </w:pPr>
      <w:r w:rsidDel="00000000" w:rsidR="00000000" w:rsidRPr="00000000">
        <w:rPr>
          <w:rtl w:val="0"/>
        </w:rPr>
      </w:r>
    </w:p>
    <w:p w:rsidR="00000000" w:rsidDel="00000000" w:rsidP="00000000" w:rsidRDefault="00000000" w:rsidRPr="00000000" w14:paraId="00000086">
      <w:pPr>
        <w:jc w:val="both"/>
        <w:rPr>
          <w:rFonts w:ascii="Arial Black" w:cs="Arial Black" w:eastAsia="Arial Black" w:hAnsi="Arial Black"/>
        </w:rPr>
      </w:pPr>
      <w:r w:rsidDel="00000000" w:rsidR="00000000" w:rsidRPr="00000000">
        <w:rPr>
          <w:rFonts w:ascii="Arial Black" w:cs="Arial Black" w:eastAsia="Arial Black" w:hAnsi="Arial Black"/>
          <w:rtl w:val="0"/>
        </w:rPr>
        <w:t xml:space="preserve">7. DISPOSIZIONI FINALI</w:t>
      </w:r>
    </w:p>
    <w:p w:rsidR="00000000" w:rsidDel="00000000" w:rsidP="00000000" w:rsidRDefault="00000000" w:rsidRPr="00000000" w14:paraId="00000087">
      <w:pPr>
        <w:ind w:left="142" w:hanging="96"/>
        <w:jc w:val="both"/>
        <w:rPr/>
      </w:pPr>
      <w:r w:rsidDel="00000000" w:rsidR="00000000" w:rsidRPr="00000000">
        <w:rPr>
          <w:rFonts w:ascii="Arial Black" w:cs="Arial Black" w:eastAsia="Arial Black" w:hAnsi="Arial Black"/>
          <w:rtl w:val="0"/>
        </w:rPr>
        <w:br w:type="textWrapping"/>
      </w:r>
      <w:r w:rsidDel="00000000" w:rsidR="00000000" w:rsidRPr="00000000">
        <w:rPr>
          <w:rtl w:val="0"/>
        </w:rPr>
        <w:t xml:space="preserve">Ai sensi dell'art. 13 del Regolamento dell'Unione Europea 2016/679 relativo alla protezione delle persone fisiche con riguardo al trattamento dei dati personali, nonché alla libera circolazione di tali dati, il trattamento dei dati forniti a CMA PACA a seguito della partecipazione al bando è effettuato esclusivamente per le finalità del bando stesso e nella piena tutela dei diritti e della riservatezza delle persone fisiche e nel rispetto dei principi di correttezza, liceità e trasparenza, come dettagliato nell'informativa privacy allegata al presente bando.</w:t>
      </w:r>
    </w:p>
    <w:p w:rsidR="00000000" w:rsidDel="00000000" w:rsidP="00000000" w:rsidRDefault="00000000" w:rsidRPr="00000000" w14:paraId="00000088">
      <w:pPr>
        <w:ind w:left="142" w:hanging="96"/>
        <w:jc w:val="both"/>
        <w:rPr/>
      </w:pPr>
      <w:r w:rsidDel="00000000" w:rsidR="00000000" w:rsidRPr="00000000">
        <w:rPr>
          <w:rtl w:val="0"/>
        </w:rPr>
      </w:r>
    </w:p>
    <w:p w:rsidR="00000000" w:rsidDel="00000000" w:rsidP="00000000" w:rsidRDefault="00000000" w:rsidRPr="00000000" w14:paraId="00000089">
      <w:pPr>
        <w:ind w:left="142" w:hanging="0.26771653543310237"/>
        <w:jc w:val="both"/>
        <w:rPr/>
      </w:pPr>
      <w:r w:rsidDel="00000000" w:rsidR="00000000" w:rsidRPr="00000000">
        <w:rPr>
          <w:rtl w:val="0"/>
        </w:rPr>
        <w:t xml:space="preserve">Si ricorda che il conferimento dei dati è obbligatorio e che l’eventuale omissione comporta il rigetto della domanda.</w:t>
      </w:r>
    </w:p>
    <w:p w:rsidR="00000000" w:rsidDel="00000000" w:rsidP="00000000" w:rsidRDefault="00000000" w:rsidRPr="00000000" w14:paraId="0000008A">
      <w:pPr>
        <w:spacing w:before="114" w:line="213" w:lineRule="auto"/>
        <w:ind w:left="142" w:right="147" w:hanging="96"/>
        <w:jc w:val="both"/>
        <w:rPr>
          <w:rFonts w:ascii="Arial" w:cs="Arial" w:eastAsia="Arial" w:hAnsi="Arial"/>
          <w:color w:val="000000"/>
        </w:rPr>
        <w:sectPr>
          <w:type w:val="nextPage"/>
          <w:pgSz w:h="16840" w:w="11910" w:orient="portrait"/>
          <w:pgMar w:bottom="1080" w:top="2000" w:left="708" w:right="570" w:header="0" w:footer="856"/>
        </w:sect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B">
      <w:pPr>
        <w:widowControl w:val="1"/>
        <w:spacing w:after="240" w:before="240" w:lineRule="auto"/>
        <w:jc w:val="both"/>
        <w:rPr>
          <w:b w:val="1"/>
          <w:i w:val="1"/>
          <w:u w:val="single"/>
        </w:rPr>
      </w:pPr>
      <w:r w:rsidDel="00000000" w:rsidR="00000000" w:rsidRPr="00000000">
        <w:rPr>
          <w:b w:val="1"/>
          <w:i w:val="1"/>
          <w:u w:val="single"/>
          <w:rtl w:val="0"/>
        </w:rPr>
        <w:t xml:space="preserve">Informativa sulla privacy :</w:t>
      </w:r>
    </w:p>
    <w:p w:rsidR="00000000" w:rsidDel="00000000" w:rsidP="00000000" w:rsidRDefault="00000000" w:rsidRPr="00000000" w14:paraId="0000008C">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(Art. 13 Regolamento dell’Unione europea 2016/679 relativo alla protezione delle persone fisiche con riguardo al trattamento dei dati personali e alla libera circolazione di tali dati – di seguito, “Regolamento UE”).</w:t>
      </w:r>
    </w:p>
    <w:p w:rsidR="00000000" w:rsidDel="00000000" w:rsidP="00000000" w:rsidRDefault="00000000" w:rsidRPr="00000000" w14:paraId="0000008D">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I dati personali forniti saranno trattati esclusivamente per l’esecuzione delle attività connesse alla procedura descritta nel presente avviso, inclusa la fase di controllo effettuata dall’Autorità di Gestione del Programma Italia–Francia Marittimo. Tale trattamento si fonda sull’articolo 6, paragrafo 1, lettera e) del GDPR, in quanto necessario per l’esecuzione di un compito di interesse pubblico affidato alla CMAR PACA nell’ambito dell’attuazione del progetto IMPACT+ rientrante nel Programma Interreg VI A Italia–Francia Marittimo 2021–2027.</w:t>
      </w:r>
    </w:p>
    <w:p w:rsidR="00000000" w:rsidDel="00000000" w:rsidP="00000000" w:rsidRDefault="00000000" w:rsidRPr="00000000" w14:paraId="0000008E">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Il conferimento dei dati sopra indicati è obbligatorio e la mancata fornitura comporterà il rigetto della domanda.</w:t>
      </w:r>
    </w:p>
    <w:p w:rsidR="00000000" w:rsidDel="00000000" w:rsidP="00000000" w:rsidRDefault="00000000" w:rsidRPr="00000000" w14:paraId="0000008F">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Il trattamento dei dati potrà essere effettuato con qualsiasi modalità manuale appropriata o mediante l’uso di strumenti elettronici, telematici o comunque automatizzati, nel rispetto delle misure di sicurezza tecniche e organizzative previste dall’articolo 32 del Regolamento UE, da soggetti autorizzati al trattamento dei dati conformemente a quanto stabilito dall’articolo 29 del medesimo regolamento. Sono adottate misure tecniche e organizzative di sicurezza per garantire la riservatezza dei dati dell’interessato e impedire l’accesso non autorizzato da parte di terzi o di personale non autorizzato.</w:t>
      </w:r>
    </w:p>
    <w:p w:rsidR="00000000" w:rsidDel="00000000" w:rsidP="00000000" w:rsidRDefault="00000000" w:rsidRPr="00000000" w14:paraId="00000090">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I dati potranno essere comunicati ai partner del programma e agli enti incaricati della verifica delle dichiarazioni rese dal beneficiario, ossia all’Autorità di Gestione del Programma Italia–Francia Marittimo ai sensi del Decreto del Presidente della Repubblica n. 445/2000 e a chiunque vi abbia interesse ai sensi della Legge n. 241/1990 e successive modificazioni e integrazioni.</w:t>
      </w:r>
    </w:p>
    <w:p w:rsidR="00000000" w:rsidDel="00000000" w:rsidP="00000000" w:rsidRDefault="00000000" w:rsidRPr="00000000" w14:paraId="00000091">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I dati del candidato e le informazioni relative agli esiti delle fasi di ammissibilità e di valutazione saranno pubblicati sul sito web del progetto e sui canali social del progetto, al fine di divulgare i risultati finali delle procedure amministrative.</w:t>
      </w:r>
    </w:p>
    <w:p w:rsidR="00000000" w:rsidDel="00000000" w:rsidP="00000000" w:rsidRDefault="00000000" w:rsidRPr="00000000" w14:paraId="00000092">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I dati non saranno trasferiti verso Paesi terzi al di fuori dell’Unione europea; tuttavia, in relazione all’uso della piattaforma Google (e, in particolare, di Google Forms) per la richiesta di partecipazione all’avviso, i dati potrebbero essere conservati sui server di Google al di fuori dell’UE. In tal caso, il trasferimento avverrà secondo le modalità previste dalla normativa vigente e, in ogni caso, garantendo un adeguato livello di protezione, in particolare tramite la decisione di adeguatezza “EU–US Data Privacy Framework” e le clausole contrattuali tipo della Commissione europea.</w:t>
      </w:r>
    </w:p>
    <w:p w:rsidR="00000000" w:rsidDel="00000000" w:rsidP="00000000" w:rsidRDefault="00000000" w:rsidRPr="00000000" w14:paraId="00000093">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Gli ulteriori dati che saranno richiesti ai beneficiari dell’avviso non saranno in alcun caso trasferiti verso Paesi terzi al di fuori dell’Unione europea.</w:t>
      </w:r>
    </w:p>
    <w:p w:rsidR="00000000" w:rsidDel="00000000" w:rsidP="00000000" w:rsidRDefault="00000000" w:rsidRPr="00000000" w14:paraId="00000094">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I dati saranno conservati per tutta la durata del progetto IMPACT+ e per un periodo di 5 anni a decorrere dal 31 dicembre dell’anno dell’ultimo pagamento effettuato a valere sul progetto, conformemente agli obblighi di rendicontazione previsti dal Regolamento (UE) 2021/1060 relativo ai fondi europei.</w:t>
      </w:r>
    </w:p>
    <w:p w:rsidR="00000000" w:rsidDel="00000000" w:rsidP="00000000" w:rsidRDefault="00000000" w:rsidRPr="00000000" w14:paraId="00000095">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Il titolare del trattamento dei dati è la CMA PACA, con sede legale in 5 Boulevard Pèbre – 13008 Marsiglia, nella persona del suo legale rappresentante.</w:t>
      </w:r>
    </w:p>
    <w:p w:rsidR="00000000" w:rsidDel="00000000" w:rsidP="00000000" w:rsidRDefault="00000000" w:rsidRPr="00000000" w14:paraId="00000096">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La CMAR PACA ha designato un Responsabile della Protezione dei Dati (RPD) ai sensi dell’articolo 37 del Regolamento (UE) 2016/679. Il RPD può essere contattato come segue: presso l’indirizzo del titolare del trattamento e all’indirizzo e-mail: dpo@cmar-paca.fr.</w:t>
      </w:r>
    </w:p>
    <w:p w:rsidR="00000000" w:rsidDel="00000000" w:rsidP="00000000" w:rsidRDefault="00000000" w:rsidRPr="00000000" w14:paraId="00000097">
      <w:pPr>
        <w:widowControl w:val="1"/>
        <w:spacing w:after="240" w:before="240" w:lineRule="auto"/>
        <w:jc w:val="both"/>
        <w:rPr>
          <w:rFonts w:ascii="Arial" w:cs="Arial" w:eastAsia="Arial" w:hAnsi="Arial"/>
          <w:i w:val="1"/>
        </w:rPr>
      </w:pPr>
      <w:r w:rsidDel="00000000" w:rsidR="00000000" w:rsidRPr="00000000">
        <w:rPr>
          <w:rFonts w:ascii="Arial" w:cs="Arial" w:eastAsia="Arial" w:hAnsi="Arial"/>
          <w:i w:val="1"/>
          <w:rtl w:val="0"/>
        </w:rPr>
        <w:t xml:space="preserve">Ai sensi della legge francese “informatique et libertés” modificata e del Regolamento (UE) 2016/679 (di seguito “GDPR”) del 27 aprile 2016, relativo alla protezione delle persone fisiche con riguardo al trattamento dei dati personali e alla libera circolazione di tali dati, si informa che i dati personali forniti saranno trattati nel rispetto della normativa e della regolamentazione sopra citate e degli obblighi di riservatezza cui è tenuta la Camera di Mestieri e dell’Artigianato della Regione Provenza-Alpi-Costa Azzurra (CMAR).</w:t>
      </w:r>
    </w:p>
    <w:p w:rsidR="00000000" w:rsidDel="00000000" w:rsidP="00000000" w:rsidRDefault="00000000" w:rsidRPr="00000000" w14:paraId="00000098">
      <w:pPr>
        <w:widowControl w:val="1"/>
        <w:spacing w:after="240" w:before="240" w:lineRule="auto"/>
        <w:jc w:val="both"/>
        <w:rPr>
          <w:rFonts w:ascii="Arial" w:cs="Arial" w:eastAsia="Arial" w:hAnsi="Arial"/>
          <w:b w:val="1"/>
          <w:i w:val="1"/>
        </w:rPr>
      </w:pPr>
      <w:r w:rsidDel="00000000" w:rsidR="00000000" w:rsidRPr="00000000">
        <w:rPr>
          <w:rFonts w:ascii="Arial" w:cs="Arial" w:eastAsia="Arial" w:hAnsi="Arial"/>
          <w:b w:val="1"/>
          <w:i w:val="1"/>
          <w:rtl w:val="0"/>
        </w:rPr>
        <w:t xml:space="preserve">Diritti degli interessati :</w:t>
      </w:r>
    </w:p>
    <w:p w:rsidR="00000000" w:rsidDel="00000000" w:rsidP="00000000" w:rsidRDefault="00000000" w:rsidRPr="00000000" w14:paraId="00000099">
      <w:pPr>
        <w:widowControl w:val="1"/>
        <w:spacing w:after="240" w:before="240" w:lineRule="auto"/>
        <w:jc w:val="both"/>
        <w:rPr>
          <w:rFonts w:ascii="Arial" w:cs="Arial" w:eastAsia="Arial" w:hAnsi="Arial"/>
          <w:i w:val="1"/>
        </w:rPr>
      </w:pPr>
      <w:bookmarkStart w:colFirst="0" w:colLast="0" w:name="_ygi3b0ulzay8" w:id="0"/>
      <w:bookmarkEnd w:id="0"/>
      <w:r w:rsidDel="00000000" w:rsidR="00000000" w:rsidRPr="00000000">
        <w:rPr>
          <w:rFonts w:ascii="Arial" w:cs="Arial" w:eastAsia="Arial" w:hAnsi="Arial"/>
          <w:i w:val="1"/>
          <w:rtl w:val="0"/>
        </w:rPr>
        <w:t xml:space="preserve">Agli interessati è garantito l’esercizio dei diritti riconosciuti, tra cui in particolare quello di ottenere dal titolare del trattamento la limitazione, l’aggiornamento, la rettifica e l’opposizione al trattamento dei dati personali che li riguardano.</w:t>
        <w:br w:type="textWrapping"/>
        <w:t xml:space="preserve"> L’interessato potrà in qualsiasi momento esercitare i propri diritti contattando direttamente il titolare del trattamento all’indirizzo della sede del Titolare indicato sopra oppure contattando il RPD inviando una e-mail a </w:t>
      </w:r>
      <w:r w:rsidDel="00000000" w:rsidR="00000000" w:rsidRPr="00000000">
        <w:rPr>
          <w:rFonts w:ascii="Arial" w:cs="Arial" w:eastAsia="Arial" w:hAnsi="Arial"/>
          <w:b w:val="1"/>
          <w:i w:val="1"/>
          <w:rtl w:val="0"/>
        </w:rPr>
        <w:t xml:space="preserve">dpo@cmar-paca.fr</w:t>
      </w:r>
      <w:r w:rsidDel="00000000" w:rsidR="00000000" w:rsidRPr="00000000">
        <w:rPr>
          <w:rFonts w:ascii="Arial" w:cs="Arial" w:eastAsia="Arial" w:hAnsi="Arial"/>
          <w:i w:val="1"/>
          <w:rtl w:val="0"/>
        </w:rPr>
        <w:t xml:space="preserve">.</w:t>
      </w:r>
    </w:p>
    <w:p w:rsidR="00000000" w:rsidDel="00000000" w:rsidP="00000000" w:rsidRDefault="00000000" w:rsidRPr="00000000" w14:paraId="0000009A">
      <w:pPr>
        <w:widowControl w:val="1"/>
        <w:jc w:val="both"/>
        <w:rPr>
          <w:color w:val="000000"/>
        </w:rPr>
      </w:pPr>
      <w:bookmarkStart w:colFirst="0" w:colLast="0" w:name="_fq99sxz8t837" w:id="1"/>
      <w:bookmarkEnd w:id="1"/>
      <w:r w:rsidDel="00000000" w:rsidR="00000000" w:rsidRPr="00000000">
        <w:pict>
          <v:rect style="width:0.0pt;height:1.5pt" o:hr="t" o:hrstd="t" o:hralign="center" fillcolor="#A0A0A0" stroked="f"/>
        </w:pict>
      </w:r>
      <w:r w:rsidDel="00000000" w:rsidR="00000000" w:rsidRPr="00000000">
        <w:rPr>
          <w:rFonts w:ascii="Arial" w:cs="Arial" w:eastAsia="Arial" w:hAnsi="Arial"/>
          <w:i w:val="1"/>
          <w:rtl w:val="0"/>
        </w:rPr>
        <w:t xml:space="preserve">[</w:t>
      </w:r>
      <w:r w:rsidDel="00000000" w:rsidR="00000000" w:rsidRPr="00000000">
        <w:rPr>
          <w:i w:val="1"/>
          <w:sz w:val="16"/>
          <w:szCs w:val="16"/>
          <w:rtl w:val="0"/>
        </w:rPr>
        <w:t xml:space="preserve">CH1] A titolo informativo, alcuni diritti non si applicano in funzione della base giuridica applicabile, in questo caso il compito di interesse pubblico.</w:t>
        <w:br w:type="textWrapping"/>
      </w:r>
      <w:r w:rsidDel="00000000" w:rsidR="00000000" w:rsidRPr="00000000">
        <w:rPr>
          <w:rFonts w:ascii="Arial" w:cs="Arial" w:eastAsia="Arial" w:hAnsi="Arial"/>
          <w:i w:val="1"/>
          <w:rtl w:val="0"/>
        </w:rPr>
        <w:t xml:space="preserve">[</w:t>
      </w:r>
      <w:r w:rsidDel="00000000" w:rsidR="00000000" w:rsidRPr="00000000">
        <w:rPr>
          <w:i w:val="1"/>
          <w:sz w:val="16"/>
          <w:szCs w:val="16"/>
          <w:rtl w:val="0"/>
        </w:rPr>
        <w:t xml:space="preserve">CH2] L’esercizio dei diritti deve essere gratuito, salvo eccezioni</w:t>
      </w:r>
      <w:r w:rsidDel="00000000" w:rsidR="00000000" w:rsidRPr="00000000">
        <w:rPr>
          <w:rFonts w:ascii="Trebuchet MS" w:cs="Trebuchet MS" w:eastAsia="Trebuchet MS" w:hAnsi="Trebuchet MS"/>
          <w:b w:val="1"/>
          <w:i w:val="1"/>
          <w:color w:val="ff0000"/>
          <w:rtl w:val="0"/>
        </w:rPr>
        <w:t xml:space="preserve"> </w:t>
      </w:r>
      <w:r w:rsidDel="00000000" w:rsidR="00000000" w:rsidRPr="00000000">
        <w:rPr>
          <w:rtl w:val="0"/>
        </w:rPr>
      </w:r>
    </w:p>
    <w:sectPr>
      <w:type w:val="nextPage"/>
      <w:pgSz w:h="16840" w:w="11910" w:orient="portrait"/>
      <w:pgMar w:bottom="1080" w:top="2000" w:left="708" w:right="992" w:header="0" w:footer="856"/>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Trebuchet MS"/>
  <w:font w:name="Calibri"/>
  <w:font w:name="Courier New"/>
  <w:font w:name="Lucida Sans"/>
  <w:font w:name="Noto Sans Symbols">
    <w:embedRegular w:fontKey="{00000000-0000-0000-0000-000000000000}" r:id="rId1" w:subsetted="0"/>
    <w:embedBold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D">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1581150</wp:posOffset>
          </wp:positionH>
          <wp:positionV relativeFrom="paragraph">
            <wp:posOffset>19050</wp:posOffset>
          </wp:positionV>
          <wp:extent cx="3255645" cy="390525"/>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3255645" cy="3905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1304925</wp:posOffset>
          </wp:positionH>
          <wp:positionV relativeFrom="paragraph">
            <wp:posOffset>304800</wp:posOffset>
          </wp:positionV>
          <wp:extent cx="3781425" cy="250190"/>
          <wp:effectExtent b="0" l="0" r="0" t="0"/>
          <wp:wrapSquare wrapText="bothSides" distB="0" distT="0" distL="114300" distR="114300"/>
          <wp:docPr id="3" name="image3.jpg"/>
          <a:graphic>
            <a:graphicData uri="http://schemas.openxmlformats.org/drawingml/2006/picture">
              <pic:pic>
                <pic:nvPicPr>
                  <pic:cNvPr id="0" name="image3.jpg"/>
                  <pic:cNvPicPr preferRelativeResize="0"/>
                </pic:nvPicPr>
                <pic:blipFill>
                  <a:blip r:embed="rId2"/>
                  <a:srcRect b="0" l="0" r="0" t="0"/>
                  <a:stretch>
                    <a:fillRect/>
                  </a:stretch>
                </pic:blipFill>
                <pic:spPr>
                  <a:xfrm>
                    <a:off x="0" y="0"/>
                    <a:ext cx="3781425" cy="250190"/>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9B">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w:t>
      </w:r>
      <w:r w:rsidDel="00000000" w:rsidR="00000000" w:rsidRPr="00000000">
        <w:rPr>
          <w:rFonts w:ascii="Calibri" w:cs="Calibri" w:eastAsia="Calibri" w:hAnsi="Calibri"/>
          <w:color w:val="000000"/>
          <w:sz w:val="20"/>
          <w:szCs w:val="20"/>
          <w:rtl w:val="0"/>
        </w:rPr>
        <w:t xml:space="preserve">Nel corso della prima riunione del Comitato di Pilotaggio del progetto, tenutasi a Saint Laurent du Var il 3 e 4 maggio 2025, è stato deciso, in un'ottica di semplificazione, di preparare un unico bando di gara per la selezione </w:t>
      </w:r>
      <w:r w:rsidDel="00000000" w:rsidR="00000000" w:rsidRPr="00000000">
        <w:rPr>
          <w:rFonts w:ascii="Calibri" w:cs="Calibri" w:eastAsia="Calibri" w:hAnsi="Calibri"/>
          <w:sz w:val="20"/>
          <w:szCs w:val="20"/>
          <w:rtl w:val="0"/>
        </w:rPr>
        <w:t xml:space="preserve">dei soggetti </w:t>
      </w:r>
      <w:r w:rsidDel="00000000" w:rsidR="00000000" w:rsidRPr="00000000">
        <w:rPr>
          <w:rFonts w:ascii="Calibri" w:cs="Calibri" w:eastAsia="Calibri" w:hAnsi="Calibri"/>
          <w:color w:val="000000"/>
          <w:sz w:val="20"/>
          <w:szCs w:val="20"/>
          <w:rtl w:val="0"/>
        </w:rPr>
        <w:t xml:space="preserve">dell'area transfrontaliera.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drawing>
        <wp:inline distB="0" distT="0" distL="0" distR="0">
          <wp:extent cx="4572497" cy="1075073"/>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4572497" cy="107507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2"/>
      <w:numFmt w:val="bullet"/>
      <w:lvlText w:val="-"/>
      <w:lvlJc w:val="left"/>
      <w:pPr>
        <w:ind w:left="446" w:hanging="360"/>
      </w:pPr>
      <w:rPr>
        <w:rFonts w:ascii="Lucida Sans" w:cs="Lucida Sans" w:eastAsia="Lucida Sans" w:hAnsi="Lucida Sans"/>
      </w:rPr>
    </w:lvl>
    <w:lvl w:ilvl="1">
      <w:start w:val="1"/>
      <w:numFmt w:val="bullet"/>
      <w:lvlText w:val="o"/>
      <w:lvlJc w:val="left"/>
      <w:pPr>
        <w:ind w:left="1166" w:hanging="360"/>
      </w:pPr>
      <w:rPr>
        <w:rFonts w:ascii="Courier New" w:cs="Courier New" w:eastAsia="Courier New" w:hAnsi="Courier New"/>
      </w:rPr>
    </w:lvl>
    <w:lvl w:ilvl="2">
      <w:start w:val="1"/>
      <w:numFmt w:val="bullet"/>
      <w:lvlText w:val="▪"/>
      <w:lvlJc w:val="left"/>
      <w:pPr>
        <w:ind w:left="1886" w:hanging="360"/>
      </w:pPr>
      <w:rPr>
        <w:rFonts w:ascii="Noto Sans Symbols" w:cs="Noto Sans Symbols" w:eastAsia="Noto Sans Symbols" w:hAnsi="Noto Sans Symbols"/>
      </w:rPr>
    </w:lvl>
    <w:lvl w:ilvl="3">
      <w:start w:val="1"/>
      <w:numFmt w:val="bullet"/>
      <w:lvlText w:val="●"/>
      <w:lvlJc w:val="left"/>
      <w:pPr>
        <w:ind w:left="2606" w:hanging="360"/>
      </w:pPr>
      <w:rPr>
        <w:rFonts w:ascii="Noto Sans Symbols" w:cs="Noto Sans Symbols" w:eastAsia="Noto Sans Symbols" w:hAnsi="Noto Sans Symbols"/>
      </w:rPr>
    </w:lvl>
    <w:lvl w:ilvl="4">
      <w:start w:val="1"/>
      <w:numFmt w:val="bullet"/>
      <w:lvlText w:val="o"/>
      <w:lvlJc w:val="left"/>
      <w:pPr>
        <w:ind w:left="3326" w:hanging="360"/>
      </w:pPr>
      <w:rPr>
        <w:rFonts w:ascii="Courier New" w:cs="Courier New" w:eastAsia="Courier New" w:hAnsi="Courier New"/>
      </w:rPr>
    </w:lvl>
    <w:lvl w:ilvl="5">
      <w:start w:val="1"/>
      <w:numFmt w:val="bullet"/>
      <w:lvlText w:val="▪"/>
      <w:lvlJc w:val="left"/>
      <w:pPr>
        <w:ind w:left="4046" w:hanging="360"/>
      </w:pPr>
      <w:rPr>
        <w:rFonts w:ascii="Noto Sans Symbols" w:cs="Noto Sans Symbols" w:eastAsia="Noto Sans Symbols" w:hAnsi="Noto Sans Symbols"/>
      </w:rPr>
    </w:lvl>
    <w:lvl w:ilvl="6">
      <w:start w:val="1"/>
      <w:numFmt w:val="bullet"/>
      <w:lvlText w:val="●"/>
      <w:lvlJc w:val="left"/>
      <w:pPr>
        <w:ind w:left="4766" w:hanging="360"/>
      </w:pPr>
      <w:rPr>
        <w:rFonts w:ascii="Noto Sans Symbols" w:cs="Noto Sans Symbols" w:eastAsia="Noto Sans Symbols" w:hAnsi="Noto Sans Symbols"/>
      </w:rPr>
    </w:lvl>
    <w:lvl w:ilvl="7">
      <w:start w:val="1"/>
      <w:numFmt w:val="bullet"/>
      <w:lvlText w:val="o"/>
      <w:lvlJc w:val="left"/>
      <w:pPr>
        <w:ind w:left="5486" w:hanging="360"/>
      </w:pPr>
      <w:rPr>
        <w:rFonts w:ascii="Courier New" w:cs="Courier New" w:eastAsia="Courier New" w:hAnsi="Courier New"/>
      </w:rPr>
    </w:lvl>
    <w:lvl w:ilvl="8">
      <w:start w:val="1"/>
      <w:numFmt w:val="bullet"/>
      <w:lvlText w:val="▪"/>
      <w:lvlJc w:val="left"/>
      <w:pPr>
        <w:ind w:left="6206"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926" w:hanging="360"/>
      </w:pPr>
      <w:rPr>
        <w:rFonts w:ascii="Noto Sans Symbols" w:cs="Noto Sans Symbols" w:eastAsia="Noto Sans Symbols" w:hAnsi="Noto Sans Symbols"/>
      </w:rPr>
    </w:lvl>
    <w:lvl w:ilvl="1">
      <w:start w:val="1"/>
      <w:numFmt w:val="bullet"/>
      <w:lvlText w:val="o"/>
      <w:lvlJc w:val="left"/>
      <w:pPr>
        <w:ind w:left="1646" w:hanging="360"/>
      </w:pPr>
      <w:rPr>
        <w:rFonts w:ascii="Courier New" w:cs="Courier New" w:eastAsia="Courier New" w:hAnsi="Courier New"/>
      </w:rPr>
    </w:lvl>
    <w:lvl w:ilvl="2">
      <w:start w:val="1"/>
      <w:numFmt w:val="bullet"/>
      <w:lvlText w:val="▪"/>
      <w:lvlJc w:val="left"/>
      <w:pPr>
        <w:ind w:left="2366" w:hanging="360"/>
      </w:pPr>
      <w:rPr>
        <w:rFonts w:ascii="Noto Sans Symbols" w:cs="Noto Sans Symbols" w:eastAsia="Noto Sans Symbols" w:hAnsi="Noto Sans Symbols"/>
      </w:rPr>
    </w:lvl>
    <w:lvl w:ilvl="3">
      <w:start w:val="1"/>
      <w:numFmt w:val="bullet"/>
      <w:lvlText w:val="●"/>
      <w:lvlJc w:val="left"/>
      <w:pPr>
        <w:ind w:left="3086" w:hanging="360"/>
      </w:pPr>
      <w:rPr>
        <w:rFonts w:ascii="Noto Sans Symbols" w:cs="Noto Sans Symbols" w:eastAsia="Noto Sans Symbols" w:hAnsi="Noto Sans Symbols"/>
      </w:rPr>
    </w:lvl>
    <w:lvl w:ilvl="4">
      <w:start w:val="1"/>
      <w:numFmt w:val="bullet"/>
      <w:lvlText w:val="o"/>
      <w:lvlJc w:val="left"/>
      <w:pPr>
        <w:ind w:left="3806" w:hanging="360"/>
      </w:pPr>
      <w:rPr>
        <w:rFonts w:ascii="Courier New" w:cs="Courier New" w:eastAsia="Courier New" w:hAnsi="Courier New"/>
      </w:rPr>
    </w:lvl>
    <w:lvl w:ilvl="5">
      <w:start w:val="1"/>
      <w:numFmt w:val="bullet"/>
      <w:lvlText w:val="▪"/>
      <w:lvlJc w:val="left"/>
      <w:pPr>
        <w:ind w:left="4526" w:hanging="360"/>
      </w:pPr>
      <w:rPr>
        <w:rFonts w:ascii="Noto Sans Symbols" w:cs="Noto Sans Symbols" w:eastAsia="Noto Sans Symbols" w:hAnsi="Noto Sans Symbols"/>
      </w:rPr>
    </w:lvl>
    <w:lvl w:ilvl="6">
      <w:start w:val="1"/>
      <w:numFmt w:val="bullet"/>
      <w:lvlText w:val="●"/>
      <w:lvlJc w:val="left"/>
      <w:pPr>
        <w:ind w:left="5246" w:hanging="360"/>
      </w:pPr>
      <w:rPr>
        <w:rFonts w:ascii="Noto Sans Symbols" w:cs="Noto Sans Symbols" w:eastAsia="Noto Sans Symbols" w:hAnsi="Noto Sans Symbols"/>
      </w:rPr>
    </w:lvl>
    <w:lvl w:ilvl="7">
      <w:start w:val="1"/>
      <w:numFmt w:val="bullet"/>
      <w:lvlText w:val="o"/>
      <w:lvlJc w:val="left"/>
      <w:pPr>
        <w:ind w:left="5966" w:hanging="360"/>
      </w:pPr>
      <w:rPr>
        <w:rFonts w:ascii="Courier New" w:cs="Courier New" w:eastAsia="Courier New" w:hAnsi="Courier New"/>
      </w:rPr>
    </w:lvl>
    <w:lvl w:ilvl="8">
      <w:start w:val="1"/>
      <w:numFmt w:val="bullet"/>
      <w:lvlText w:val="▪"/>
      <w:lvlJc w:val="left"/>
      <w:pPr>
        <w:ind w:left="6686" w:hanging="360"/>
      </w:pPr>
      <w:rPr>
        <w:rFonts w:ascii="Noto Sans Symbols" w:cs="Noto Sans Symbols" w:eastAsia="Noto Sans Symbols" w:hAnsi="Noto Sans Symbols"/>
      </w:rPr>
    </w:lvl>
  </w:abstractNum>
  <w:abstractNum w:abstractNumId="5">
    <w:lvl w:ilvl="0">
      <w:start w:val="0"/>
      <w:numFmt w:val="bullet"/>
      <w:lvlText w:val="●"/>
      <w:lvlJc w:val="left"/>
      <w:pPr>
        <w:ind w:left="806" w:hanging="361.00000000000006"/>
      </w:pPr>
      <w:rPr>
        <w:rFonts w:ascii="Noto Sans Symbols" w:cs="Noto Sans Symbols" w:eastAsia="Noto Sans Symbols" w:hAnsi="Noto Sans Symbols"/>
        <w:b w:val="0"/>
        <w:i w:val="0"/>
        <w:sz w:val="22"/>
        <w:szCs w:val="22"/>
      </w:rPr>
    </w:lvl>
    <w:lvl w:ilvl="1">
      <w:start w:val="0"/>
      <w:numFmt w:val="bullet"/>
      <w:lvlText w:val="•"/>
      <w:lvlJc w:val="left"/>
      <w:pPr>
        <w:ind w:left="1740" w:hanging="361"/>
      </w:pPr>
      <w:rPr/>
    </w:lvl>
    <w:lvl w:ilvl="2">
      <w:start w:val="0"/>
      <w:numFmt w:val="bullet"/>
      <w:lvlText w:val="•"/>
      <w:lvlJc w:val="left"/>
      <w:pPr>
        <w:ind w:left="2681" w:hanging="360"/>
      </w:pPr>
      <w:rPr/>
    </w:lvl>
    <w:lvl w:ilvl="3">
      <w:start w:val="0"/>
      <w:numFmt w:val="bullet"/>
      <w:lvlText w:val="•"/>
      <w:lvlJc w:val="left"/>
      <w:pPr>
        <w:ind w:left="3621" w:hanging="361"/>
      </w:pPr>
      <w:rPr/>
    </w:lvl>
    <w:lvl w:ilvl="4">
      <w:start w:val="0"/>
      <w:numFmt w:val="bullet"/>
      <w:lvlText w:val="•"/>
      <w:lvlJc w:val="left"/>
      <w:pPr>
        <w:ind w:left="4562" w:hanging="361"/>
      </w:pPr>
      <w:rPr/>
    </w:lvl>
    <w:lvl w:ilvl="5">
      <w:start w:val="0"/>
      <w:numFmt w:val="bullet"/>
      <w:lvlText w:val="•"/>
      <w:lvlJc w:val="left"/>
      <w:pPr>
        <w:ind w:left="5503" w:hanging="361.0000000000009"/>
      </w:pPr>
      <w:rPr/>
    </w:lvl>
    <w:lvl w:ilvl="6">
      <w:start w:val="0"/>
      <w:numFmt w:val="bullet"/>
      <w:lvlText w:val="•"/>
      <w:lvlJc w:val="left"/>
      <w:pPr>
        <w:ind w:left="6443" w:hanging="361.0000000000009"/>
      </w:pPr>
      <w:rPr/>
    </w:lvl>
    <w:lvl w:ilvl="7">
      <w:start w:val="0"/>
      <w:numFmt w:val="bullet"/>
      <w:lvlText w:val="•"/>
      <w:lvlJc w:val="left"/>
      <w:pPr>
        <w:ind w:left="7384" w:hanging="361"/>
      </w:pPr>
      <w:rPr/>
    </w:lvl>
    <w:lvl w:ilvl="8">
      <w:start w:val="0"/>
      <w:numFmt w:val="bullet"/>
      <w:lvlText w:val="•"/>
      <w:lvlJc w:val="left"/>
      <w:pPr>
        <w:ind w:left="8325" w:hanging="361"/>
      </w:pPr>
      <w:rPr/>
    </w:lvl>
  </w:abstractNum>
  <w:abstractNum w:abstractNumId="6">
    <w:lvl w:ilvl="0">
      <w:start w:val="1"/>
      <w:numFmt w:val="decimal"/>
      <w:lvlText w:val="%1."/>
      <w:lvlJc w:val="left"/>
      <w:pPr>
        <w:ind w:left="806" w:hanging="361.00000000000006"/>
      </w:pPr>
      <w:rPr>
        <w:rFonts w:ascii="Arial Black" w:cs="Arial Black" w:eastAsia="Arial Black" w:hAnsi="Arial Black"/>
        <w:b w:val="0"/>
        <w:i w:val="0"/>
        <w:sz w:val="22"/>
        <w:szCs w:val="22"/>
      </w:rPr>
    </w:lvl>
    <w:lvl w:ilvl="1">
      <w:start w:val="1"/>
      <w:numFmt w:val="upperLetter"/>
      <w:lvlText w:val="%2."/>
      <w:lvlJc w:val="left"/>
      <w:pPr>
        <w:ind w:left="730" w:hanging="361"/>
      </w:pPr>
      <w:rPr>
        <w:rFonts w:ascii="Arial Black" w:cs="Arial Black" w:eastAsia="Arial Black" w:hAnsi="Arial Black"/>
        <w:b w:val="0"/>
        <w:i w:val="0"/>
        <w:sz w:val="22"/>
        <w:szCs w:val="22"/>
      </w:rPr>
    </w:lvl>
    <w:lvl w:ilvl="2">
      <w:start w:val="0"/>
      <w:numFmt w:val="bullet"/>
      <w:lvlText w:val="●"/>
      <w:lvlJc w:val="left"/>
      <w:pPr>
        <w:ind w:left="806" w:hanging="361.00000000000006"/>
      </w:pPr>
      <w:rPr>
        <w:rFonts w:ascii="Noto Sans Symbols" w:cs="Noto Sans Symbols" w:eastAsia="Noto Sans Symbols" w:hAnsi="Noto Sans Symbols"/>
        <w:b w:val="0"/>
        <w:i w:val="0"/>
        <w:sz w:val="22"/>
        <w:szCs w:val="22"/>
      </w:rPr>
    </w:lvl>
    <w:lvl w:ilvl="3">
      <w:start w:val="0"/>
      <w:numFmt w:val="bullet"/>
      <w:lvlText w:val="•"/>
      <w:lvlJc w:val="left"/>
      <w:pPr>
        <w:ind w:left="2890" w:hanging="361"/>
      </w:pPr>
      <w:rPr/>
    </w:lvl>
    <w:lvl w:ilvl="4">
      <w:start w:val="0"/>
      <w:numFmt w:val="bullet"/>
      <w:lvlText w:val="•"/>
      <w:lvlJc w:val="left"/>
      <w:pPr>
        <w:ind w:left="3935" w:hanging="361"/>
      </w:pPr>
      <w:rPr/>
    </w:lvl>
    <w:lvl w:ilvl="5">
      <w:start w:val="0"/>
      <w:numFmt w:val="bullet"/>
      <w:lvlText w:val="•"/>
      <w:lvlJc w:val="left"/>
      <w:pPr>
        <w:ind w:left="4980" w:hanging="361"/>
      </w:pPr>
      <w:rPr/>
    </w:lvl>
    <w:lvl w:ilvl="6">
      <w:start w:val="0"/>
      <w:numFmt w:val="bullet"/>
      <w:lvlText w:val="•"/>
      <w:lvlJc w:val="left"/>
      <w:pPr>
        <w:ind w:left="6025" w:hanging="361"/>
      </w:pPr>
      <w:rPr/>
    </w:lvl>
    <w:lvl w:ilvl="7">
      <w:start w:val="0"/>
      <w:numFmt w:val="bullet"/>
      <w:lvlText w:val="•"/>
      <w:lvlJc w:val="left"/>
      <w:pPr>
        <w:ind w:left="7070" w:hanging="361"/>
      </w:pPr>
      <w:rPr/>
    </w:lvl>
    <w:lvl w:ilvl="8">
      <w:start w:val="0"/>
      <w:numFmt w:val="bullet"/>
      <w:lvlText w:val="•"/>
      <w:lvlJc w:val="left"/>
      <w:pPr>
        <w:ind w:left="8116" w:hanging="361"/>
      </w:pPr>
      <w:rPr/>
    </w:lvl>
  </w:abstractNum>
  <w:abstractNum w:abstractNumId="7">
    <w:lvl w:ilvl="0">
      <w:start w:val="7"/>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ucida Sans" w:cs="Lucida Sans" w:eastAsia="Lucida Sans" w:hAnsi="Lucida Sans"/>
        <w:sz w:val="22"/>
        <w:szCs w:val="22"/>
        <w:lang w:val="it"/>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before="1" w:line="620" w:lineRule="auto"/>
      <w:ind w:left="1" w:right="58"/>
      <w:jc w:val="center"/>
    </w:pPr>
    <w:rPr>
      <w:rFonts w:ascii="Arial Black" w:cs="Arial Black" w:eastAsia="Arial Black" w:hAnsi="Arial Black"/>
      <w:sz w:val="44"/>
      <w:szCs w:val="4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crma-corse.fr/" TargetMode="External"/><Relationship Id="rId10" Type="http://schemas.openxmlformats.org/officeDocument/2006/relationships/hyperlink" Target="https://www.cmar-paca.fr/" TargetMode="External"/><Relationship Id="rId13" Type="http://schemas.openxmlformats.org/officeDocument/2006/relationships/hyperlink" Target="mailto:dicca@pec.unige.it" TargetMode="External"/><Relationship Id="rId12" Type="http://schemas.openxmlformats.org/officeDocument/2006/relationships/hyperlink" Target="http://www.lucense.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interreg-marittimo.eu/it/web/impact+/progetto" TargetMode="External"/><Relationship Id="rId15" Type="http://schemas.openxmlformats.org/officeDocument/2006/relationships/hyperlink" Target="mailto:lucense@pec.it" TargetMode="External"/><Relationship Id="rId14" Type="http://schemas.openxmlformats.org/officeDocument/2006/relationships/hyperlink" Target="mailto:protocollo@pec.unica.it"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2025-01-30T00:00:00Z</vt:lpwstr>
  </property>
  <property fmtid="{D5CDD505-2E9C-101B-9397-08002B2CF9AE}" pid="3" name="Creator">
    <vt:lpwstr>Microsoft® Word per Microsoft 365</vt:lpwstr>
  </property>
  <property fmtid="{D5CDD505-2E9C-101B-9397-08002B2CF9AE}" pid="4" name="LastSaved">
    <vt:lpwstr>2025-07-01T00:00:00Z</vt:lpwstr>
  </property>
  <property fmtid="{D5CDD505-2E9C-101B-9397-08002B2CF9AE}" pid="5" name="Producer">
    <vt:lpwstr>Microsoft® Word per Microsoft 365</vt:lpwstr>
  </property>
</Properties>
</file>